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B6F0" w14:textId="77777777" w:rsidR="00BD6692" w:rsidRDefault="00AD021A">
      <w:pPr>
        <w:jc w:val="center"/>
      </w:pPr>
      <w:r>
        <w:rPr>
          <w:noProof/>
          <w:lang w:eastAsia="pt-BR"/>
        </w:rPr>
        <w:drawing>
          <wp:inline distT="0" distB="0" distL="0" distR="0" wp14:anchorId="427F7AA0" wp14:editId="2F902FC8">
            <wp:extent cx="770890" cy="73723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" t="-12" r="-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DA46" w14:textId="77777777" w:rsidR="00BD6692" w:rsidRDefault="00AD021A">
      <w:pPr>
        <w:pStyle w:val="titulomec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Ministério da Educação</w:t>
      </w:r>
    </w:p>
    <w:p w14:paraId="66D97509" w14:textId="77777777" w:rsidR="00BD6692" w:rsidRDefault="00AD021A">
      <w:pPr>
        <w:pStyle w:val="tituloifes"/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Instituto Federal do Espírito Santo</w:t>
      </w:r>
    </w:p>
    <w:p w14:paraId="3F6BD0A8" w14:textId="77777777" w:rsidR="00BD6692" w:rsidRDefault="00AD021A">
      <w:pPr>
        <w:pStyle w:val="tituloifes"/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Campus Vitória</w:t>
      </w:r>
    </w:p>
    <w:p w14:paraId="26309693" w14:textId="77777777" w:rsidR="00BD6692" w:rsidRDefault="00BD6692">
      <w:pPr>
        <w:pStyle w:val="Corpodetexto"/>
        <w:spacing w:after="0"/>
        <w:jc w:val="center"/>
        <w:rPr>
          <w:rFonts w:ascii="Calibri" w:eastAsia="Times New Roman" w:hAnsi="Calibri" w:cs="Calibri"/>
          <w:szCs w:val="24"/>
          <w:lang w:val="pt-PT" w:eastAsia="zh-CN" w:bidi="hi-IN"/>
        </w:rPr>
      </w:pPr>
    </w:p>
    <w:tbl>
      <w:tblPr>
        <w:tblW w:w="9350" w:type="dxa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5"/>
        <w:gridCol w:w="1644"/>
        <w:gridCol w:w="1319"/>
        <w:gridCol w:w="1812"/>
      </w:tblGrid>
      <w:tr w:rsidR="00BD6692" w14:paraId="63A4FD66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0D3B34" w14:textId="77777777" w:rsidR="00BD6692" w:rsidRDefault="00AD021A">
            <w:pPr>
              <w:keepNext/>
              <w:widowControl w:val="0"/>
              <w:tabs>
                <w:tab w:val="left" w:pos="0"/>
              </w:tabs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Curso:</w:t>
            </w: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 xml:space="preserve"> Programa de Pós-Graduação em Tecnologias Sustentáveis (Mestrado profissional)</w:t>
            </w:r>
          </w:p>
        </w:tc>
      </w:tr>
      <w:tr w:rsidR="00BD6692" w14:paraId="738FD647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9A2525" w14:textId="77777777" w:rsidR="00BD6692" w:rsidRDefault="00AD021A" w:rsidP="008D43F3">
            <w:pPr>
              <w:spacing w:before="40" w:after="4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Unidade Curricular: </w:t>
            </w:r>
            <w:r w:rsidR="008D43F3">
              <w:rPr>
                <w:rFonts w:ascii="Calibri" w:eastAsia="Arial" w:hAnsi="Calibri" w:cs="Arial"/>
                <w:b/>
                <w:color w:val="000000"/>
                <w:lang w:eastAsia="pt-BR"/>
              </w:rPr>
              <w:t>Processamento Digital de Sinais</w:t>
            </w:r>
          </w:p>
        </w:tc>
      </w:tr>
      <w:tr w:rsidR="00BD6692" w14:paraId="0AAEF38F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1C59D3" w14:textId="77777777" w:rsidR="00BD6692" w:rsidRDefault="00AD021A" w:rsidP="008D43F3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Professor(es): </w:t>
            </w:r>
            <w:r w:rsidR="008D43F3">
              <w:rPr>
                <w:rFonts w:ascii="Calibri" w:eastAsia="Arial" w:hAnsi="Calibri" w:cs="Arial"/>
                <w:color w:val="000000"/>
                <w:lang w:eastAsia="pt-BR"/>
              </w:rPr>
              <w:t xml:space="preserve">Reginaldo Barbosa Nunes / Rodrigo Varejão </w:t>
            </w:r>
            <w:proofErr w:type="spellStart"/>
            <w:r w:rsidR="008D43F3">
              <w:rPr>
                <w:rFonts w:ascii="Calibri" w:eastAsia="Arial" w:hAnsi="Calibri" w:cs="Arial"/>
                <w:color w:val="000000"/>
                <w:lang w:eastAsia="pt-BR"/>
              </w:rPr>
              <w:t>Andreão</w:t>
            </w:r>
            <w:proofErr w:type="spellEnd"/>
          </w:p>
        </w:tc>
      </w:tr>
      <w:tr w:rsidR="00BD6692" w14:paraId="5CB1401B" w14:textId="77777777">
        <w:tc>
          <w:tcPr>
            <w:tcW w:w="45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C26AD2" w14:textId="77777777" w:rsidR="00BD6692" w:rsidRDefault="00AD021A">
            <w:pPr>
              <w:spacing w:before="40" w:after="4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Período Letivo: 1º período</w:t>
            </w:r>
          </w:p>
        </w:tc>
        <w:tc>
          <w:tcPr>
            <w:tcW w:w="47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88EB21" w14:textId="77777777" w:rsidR="00BD6692" w:rsidRDefault="00AD021A">
            <w:pPr>
              <w:spacing w:before="40" w:after="40" w:line="276" w:lineRule="auto"/>
              <w:ind w:left="57" w:right="57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 xml:space="preserve">Carga Horária: </w:t>
            </w: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45 h</w:t>
            </w:r>
          </w:p>
        </w:tc>
      </w:tr>
      <w:tr w:rsidR="00BD6692" w14:paraId="57D72A46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103" w:type="dxa"/>
            </w:tcMar>
          </w:tcPr>
          <w:p w14:paraId="16F533F6" w14:textId="77777777" w:rsidR="00BD6692" w:rsidRDefault="00AD021A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OBJETIVOS</w:t>
            </w:r>
          </w:p>
        </w:tc>
      </w:tr>
      <w:tr w:rsidR="00BD6692" w14:paraId="38E07640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DAB53" w14:textId="77777777" w:rsidR="008D43F3" w:rsidRPr="00950C26" w:rsidRDefault="008D43F3" w:rsidP="008D43F3">
            <w:pPr>
              <w:spacing w:line="276" w:lineRule="auto"/>
              <w:rPr>
                <w:b/>
              </w:rPr>
            </w:pPr>
            <w:r w:rsidRPr="00950C26">
              <w:rPr>
                <w:b/>
              </w:rPr>
              <w:t>Geral:</w:t>
            </w:r>
          </w:p>
          <w:p w14:paraId="14227E93" w14:textId="77777777" w:rsidR="008D43F3" w:rsidRPr="00950C26" w:rsidRDefault="008D43F3" w:rsidP="008D43F3">
            <w:pPr>
              <w:spacing w:line="276" w:lineRule="auto"/>
              <w:rPr>
                <w:b/>
              </w:rPr>
            </w:pPr>
            <w:r w:rsidRPr="00950C26">
              <w:rPr>
                <w:rFonts w:eastAsia="Calibri"/>
              </w:rPr>
              <w:t>Aplicar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conceitos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de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processamento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de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sinais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rPr>
                <w:rFonts w:eastAsia="Calibri"/>
              </w:rPr>
              <w:t>digitais</w:t>
            </w:r>
            <w:r w:rsidRPr="00950C26">
              <w:rPr>
                <w:rFonts w:eastAsia="Arial"/>
              </w:rPr>
              <w:t xml:space="preserve"> na resolução de </w:t>
            </w:r>
            <w:r w:rsidRPr="00950C26">
              <w:rPr>
                <w:rFonts w:eastAsia="Calibri"/>
              </w:rPr>
              <w:t>problemas</w:t>
            </w:r>
            <w:r w:rsidRPr="00950C26">
              <w:rPr>
                <w:rFonts w:eastAsia="Arial"/>
              </w:rPr>
              <w:t xml:space="preserve"> para o desenvolvimento </w:t>
            </w:r>
            <w:r w:rsidRPr="00950C26">
              <w:rPr>
                <w:rFonts w:eastAsia="Calibri"/>
              </w:rPr>
              <w:t>de</w:t>
            </w:r>
            <w:r w:rsidRPr="00950C26">
              <w:rPr>
                <w:rFonts w:eastAsia="Arial"/>
              </w:rPr>
              <w:t xml:space="preserve"> tecnologias ou técnicas sustentáveis.</w:t>
            </w:r>
          </w:p>
          <w:p w14:paraId="0A5E84C7" w14:textId="77777777" w:rsidR="008D43F3" w:rsidRPr="00950C26" w:rsidRDefault="008D43F3" w:rsidP="008D43F3">
            <w:pPr>
              <w:spacing w:line="276" w:lineRule="auto"/>
            </w:pPr>
          </w:p>
          <w:p w14:paraId="671882AF" w14:textId="77777777" w:rsidR="008D43F3" w:rsidRPr="00950C26" w:rsidRDefault="008D43F3" w:rsidP="008D43F3">
            <w:pPr>
              <w:spacing w:line="276" w:lineRule="auto"/>
              <w:rPr>
                <w:b/>
              </w:rPr>
            </w:pPr>
            <w:r w:rsidRPr="00950C26">
              <w:rPr>
                <w:b/>
              </w:rPr>
              <w:t>Específicos:</w:t>
            </w:r>
          </w:p>
          <w:p w14:paraId="325A5CDA" w14:textId="77777777" w:rsidR="008D43F3" w:rsidRPr="008D43F3" w:rsidRDefault="008D43F3" w:rsidP="008D43F3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</w:rPr>
            </w:pPr>
            <w:r w:rsidRPr="008D43F3">
              <w:rPr>
                <w:rFonts w:eastAsia="Calibri"/>
              </w:rPr>
              <w:t>Analisar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um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sinal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digital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no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tempo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e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na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frequência;</w:t>
            </w:r>
          </w:p>
          <w:p w14:paraId="4FA8D28A" w14:textId="77777777" w:rsidR="008D43F3" w:rsidRPr="008D43F3" w:rsidRDefault="008D43F3" w:rsidP="008D43F3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rFonts w:eastAsia="Calibri"/>
              </w:rPr>
            </w:pPr>
            <w:r w:rsidRPr="00950C26">
              <w:t>Projetar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e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aplicar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filtros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digitais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em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sinais</w:t>
            </w:r>
            <w:r w:rsidRPr="008D43F3">
              <w:rPr>
                <w:rFonts w:eastAsia="Arial"/>
              </w:rPr>
              <w:t xml:space="preserve"> </w:t>
            </w:r>
            <w:r w:rsidRPr="008D43F3">
              <w:rPr>
                <w:rFonts w:eastAsia="Calibri"/>
              </w:rPr>
              <w:t>digitais;</w:t>
            </w:r>
          </w:p>
          <w:p w14:paraId="1AA1CC94" w14:textId="77777777" w:rsidR="008D43F3" w:rsidRPr="008D43F3" w:rsidRDefault="008D43F3" w:rsidP="008D43F3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rFonts w:eastAsia="Calibri"/>
              </w:rPr>
            </w:pPr>
            <w:r w:rsidRPr="008D43F3">
              <w:rPr>
                <w:rFonts w:eastAsia="Calibri"/>
              </w:rPr>
              <w:t>Extrair características de sinais discretos;</w:t>
            </w:r>
          </w:p>
          <w:p w14:paraId="4C321871" w14:textId="77777777" w:rsidR="00BD6692" w:rsidRPr="009729AF" w:rsidRDefault="008D43F3" w:rsidP="009729AF">
            <w:pPr>
              <w:pStyle w:val="PargrafodaLista"/>
              <w:numPr>
                <w:ilvl w:val="0"/>
                <w:numId w:val="7"/>
              </w:numPr>
              <w:spacing w:line="276" w:lineRule="auto"/>
            </w:pPr>
            <w:r w:rsidRPr="008D43F3">
              <w:rPr>
                <w:rFonts w:eastAsia="Calibri"/>
              </w:rPr>
              <w:t>Aplicar classificação e filtragem de sinais na resolução de problemas</w:t>
            </w:r>
          </w:p>
        </w:tc>
      </w:tr>
      <w:tr w:rsidR="00BD6692" w14:paraId="304F576B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16254EDE" w14:textId="77777777" w:rsidR="00BD6692" w:rsidRDefault="00AD021A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EMENTA</w:t>
            </w:r>
          </w:p>
        </w:tc>
      </w:tr>
      <w:tr w:rsidR="00BD6692" w14:paraId="24C1CE71" w14:textId="77777777">
        <w:trPr>
          <w:trHeight w:val="520"/>
        </w:trPr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D96342" w14:textId="77777777" w:rsidR="00BD6692" w:rsidRPr="008D43F3" w:rsidRDefault="008D43F3" w:rsidP="008D43F3">
            <w:pPr>
              <w:spacing w:line="276" w:lineRule="auto"/>
              <w:jc w:val="both"/>
              <w:rPr>
                <w:rFonts w:eastAsia="Calibri"/>
              </w:rPr>
            </w:pPr>
            <w:r w:rsidRPr="00950C26">
              <w:rPr>
                <w:rFonts w:eastAsia="Calibri"/>
              </w:rPr>
              <w:t xml:space="preserve">Introdução ao PDS; Sinais e Sistemas Discretos no Tempo; Conversão A/D e D/A; </w:t>
            </w:r>
            <w:r>
              <w:rPr>
                <w:rFonts w:eastAsia="Calibri"/>
              </w:rPr>
              <w:t xml:space="preserve">Revisão de </w:t>
            </w:r>
            <w:r w:rsidRPr="00950C26">
              <w:rPr>
                <w:rFonts w:eastAsia="Calibri"/>
              </w:rPr>
              <w:t xml:space="preserve">Transformada Z; Análise em frequência de Sinais e Sistemas; Análise em frequência de Sistemas Lineares Invariantes no Tempo; Transformada Discreta de Fourier; Transformada de </w:t>
            </w:r>
            <w:proofErr w:type="spellStart"/>
            <w:r w:rsidRPr="00950C26">
              <w:rPr>
                <w:rFonts w:eastAsia="Calibri"/>
              </w:rPr>
              <w:t>Goertzel</w:t>
            </w:r>
            <w:proofErr w:type="spellEnd"/>
            <w:r w:rsidRPr="00950C26">
              <w:rPr>
                <w:rFonts w:eastAsia="Calibri"/>
              </w:rPr>
              <w:t xml:space="preserve">; Projeto e Implementação de Sistemas Discretos no Tempo; Projeto de Filtros Digitais. Aplicações de Processamento Digital de Sinais. Transformada </w:t>
            </w:r>
            <w:proofErr w:type="spellStart"/>
            <w:r w:rsidRPr="00950C26">
              <w:rPr>
                <w:rFonts w:eastAsia="Calibri"/>
              </w:rPr>
              <w:t>Wavelet</w:t>
            </w:r>
            <w:proofErr w:type="spellEnd"/>
            <w:r w:rsidRPr="00950C26">
              <w:rPr>
                <w:rFonts w:eastAsia="Calibri"/>
              </w:rPr>
              <w:t xml:space="preserve">; Técnicas de Extração e Seleção de Características Uni e </w:t>
            </w:r>
            <w:proofErr w:type="spellStart"/>
            <w:proofErr w:type="gramStart"/>
            <w:r w:rsidRPr="00950C26">
              <w:rPr>
                <w:rFonts w:eastAsia="Calibri"/>
              </w:rPr>
              <w:t>Bi-Direcionais</w:t>
            </w:r>
            <w:proofErr w:type="spellEnd"/>
            <w:proofErr w:type="gramEnd"/>
            <w:r w:rsidRPr="00950C26">
              <w:rPr>
                <w:rFonts w:eastAsia="Calibri"/>
              </w:rPr>
              <w:t>. Classificadores Clássicos de Padrões. Aplicações de Reconhecimento de Padrões.</w:t>
            </w:r>
          </w:p>
        </w:tc>
      </w:tr>
      <w:tr w:rsidR="00BD6692" w14:paraId="036D2874" w14:textId="77777777">
        <w:trPr>
          <w:trHeight w:val="240"/>
        </w:trPr>
        <w:tc>
          <w:tcPr>
            <w:tcW w:w="9350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A199B72" w14:textId="77777777" w:rsidR="00BD6692" w:rsidRDefault="00AD021A">
            <w:pPr>
              <w:widowControl w:val="0"/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PRÉ-REQUISITO (SE HOUVER)</w:t>
            </w:r>
          </w:p>
        </w:tc>
      </w:tr>
      <w:tr w:rsidR="00BD6692" w14:paraId="0B050CBB" w14:textId="77777777">
        <w:trPr>
          <w:trHeight w:val="280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B59AEC" w14:textId="77777777" w:rsidR="00BD6692" w:rsidRDefault="00AD021A">
            <w:pPr>
              <w:spacing w:before="120" w:after="12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Não há.</w:t>
            </w:r>
          </w:p>
        </w:tc>
      </w:tr>
      <w:tr w:rsidR="00BD6692" w14:paraId="48264568" w14:textId="77777777">
        <w:trPr>
          <w:trHeight w:val="540"/>
        </w:trPr>
        <w:tc>
          <w:tcPr>
            <w:tcW w:w="7538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BC60FDD" w14:textId="77777777" w:rsidR="00BD6692" w:rsidRDefault="00AD021A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CONTEÚDOS</w:t>
            </w:r>
          </w:p>
        </w:tc>
        <w:tc>
          <w:tcPr>
            <w:tcW w:w="1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585B7863" w14:textId="77777777" w:rsidR="00BD6692" w:rsidRDefault="00AD021A">
            <w:pPr>
              <w:spacing w:before="40" w:after="40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CARGA HORÁRIA</w:t>
            </w:r>
          </w:p>
        </w:tc>
      </w:tr>
      <w:tr w:rsidR="00BD6692" w14:paraId="4309C39A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17FA5" w14:textId="77777777" w:rsidR="00BD6692" w:rsidRPr="008D43F3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UNIDADE I: </w:t>
            </w:r>
            <w:r w:rsidR="008D43F3" w:rsidRPr="00950C26">
              <w:rPr>
                <w:sz w:val="22"/>
                <w:szCs w:val="22"/>
              </w:rPr>
              <w:t>Sinais</w:t>
            </w:r>
            <w:r w:rsidR="008D43F3" w:rsidRPr="00950C26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950C26">
              <w:rPr>
                <w:sz w:val="22"/>
                <w:szCs w:val="22"/>
              </w:rPr>
              <w:t>e</w:t>
            </w:r>
            <w:r w:rsidR="008D43F3" w:rsidRPr="00950C26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950C26">
              <w:rPr>
                <w:sz w:val="22"/>
                <w:szCs w:val="22"/>
              </w:rPr>
              <w:t>Sistemas</w:t>
            </w:r>
            <w:r w:rsidR="008D43F3" w:rsidRPr="00950C26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950C26">
              <w:rPr>
                <w:sz w:val="22"/>
                <w:szCs w:val="22"/>
              </w:rPr>
              <w:t>Discretos</w:t>
            </w:r>
            <w:r w:rsidR="008D43F3" w:rsidRPr="00950C26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950C26">
              <w:rPr>
                <w:sz w:val="22"/>
                <w:szCs w:val="22"/>
              </w:rPr>
              <w:t>no</w:t>
            </w:r>
            <w:r w:rsidR="008D43F3" w:rsidRPr="00950C26">
              <w:rPr>
                <w:rFonts w:eastAsia="Arial"/>
                <w:sz w:val="22"/>
                <w:szCs w:val="22"/>
              </w:rPr>
              <w:t xml:space="preserve"> </w:t>
            </w:r>
            <w:r w:rsidR="008D43F3">
              <w:rPr>
                <w:rFonts w:eastAsia="Arial"/>
                <w:sz w:val="22"/>
                <w:szCs w:val="22"/>
              </w:rPr>
              <w:t>Tempo</w:t>
            </w:r>
          </w:p>
          <w:p w14:paraId="0ECAC71E" w14:textId="77777777" w:rsidR="008D43F3" w:rsidRDefault="008D43F3" w:rsidP="009729AF">
            <w:pPr>
              <w:pStyle w:val="PargrafodaLista"/>
              <w:numPr>
                <w:ilvl w:val="1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Conceito e características de </w:t>
            </w:r>
            <w:r w:rsidR="009729AF">
              <w:rPr>
                <w:rFonts w:ascii="Calibri" w:hAnsi="Calibri"/>
              </w:rPr>
              <w:t>Sinais e sistemas digitais;</w:t>
            </w:r>
          </w:p>
          <w:p w14:paraId="14458C37" w14:textId="77777777" w:rsidR="008D43F3" w:rsidRDefault="008D43F3" w:rsidP="009729AF">
            <w:pPr>
              <w:pStyle w:val="PargrafodaLista"/>
              <w:numPr>
                <w:ilvl w:val="1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Conversão A/D e D/A</w:t>
            </w:r>
            <w:r w:rsidR="009729AF">
              <w:rPr>
                <w:rFonts w:ascii="Calibri" w:hAnsi="Calibri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20C3F1" w14:textId="77777777" w:rsidR="00BD6692" w:rsidRDefault="008D43F3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BD6692" w14:paraId="401B465B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1B69F" w14:textId="77777777" w:rsidR="00BD6692" w:rsidRPr="008D43F3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 w:rsidRPr="008D43F3">
              <w:rPr>
                <w:rFonts w:ascii="Calibri" w:hAnsi="Calibri" w:cs="Arial"/>
                <w:b/>
              </w:rPr>
              <w:t xml:space="preserve">UNIDADE II: </w:t>
            </w:r>
            <w:r w:rsidR="008D43F3" w:rsidRPr="008D43F3">
              <w:rPr>
                <w:sz w:val="22"/>
                <w:szCs w:val="22"/>
              </w:rPr>
              <w:t>Revisão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da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Transformada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Z</w:t>
            </w:r>
            <w:r w:rsidR="008D43F3" w:rsidRPr="008D43F3">
              <w:rPr>
                <w:rFonts w:ascii="Calibri" w:hAnsi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7DD23" w14:textId="77777777" w:rsidR="00BD6692" w:rsidRDefault="00D64158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BD6692" w14:paraId="04B51774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6E533" w14:textId="77777777" w:rsidR="00BD6692" w:rsidRPr="008D43F3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rPr>
                <w:rFonts w:ascii="Calibri" w:hAnsi="Calibri"/>
              </w:rPr>
            </w:pPr>
            <w:r w:rsidRPr="008D43F3">
              <w:rPr>
                <w:rFonts w:ascii="Calibri" w:hAnsi="Calibri" w:cs="Arial"/>
                <w:b/>
              </w:rPr>
              <w:t xml:space="preserve">UNIDADE III: </w:t>
            </w:r>
            <w:r w:rsidR="008D43F3" w:rsidRPr="008D43F3">
              <w:rPr>
                <w:sz w:val="22"/>
                <w:szCs w:val="22"/>
              </w:rPr>
              <w:t>Análise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em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frequência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de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Sinais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e</w:t>
            </w:r>
            <w:r w:rsidR="008D43F3" w:rsidRPr="008D43F3">
              <w:rPr>
                <w:rFonts w:eastAsia="Arial"/>
                <w:sz w:val="22"/>
                <w:szCs w:val="22"/>
              </w:rPr>
              <w:t xml:space="preserve"> </w:t>
            </w:r>
            <w:r w:rsidR="008D43F3" w:rsidRPr="008D43F3">
              <w:rPr>
                <w:sz w:val="22"/>
                <w:szCs w:val="22"/>
              </w:rPr>
              <w:t>Sistemas</w:t>
            </w:r>
          </w:p>
          <w:p w14:paraId="1373D50F" w14:textId="77777777" w:rsidR="008D43F3" w:rsidRDefault="008D43F3" w:rsidP="009729AF">
            <w:pPr>
              <w:pStyle w:val="PargrafodaLista"/>
              <w:numPr>
                <w:ilvl w:val="1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 w:rsidRPr="008D43F3">
              <w:rPr>
                <w:rFonts w:ascii="Calibri" w:hAnsi="Calibri"/>
              </w:rPr>
              <w:t>Análise em frequência de Sistemas Lineares Invariantes no Tempo</w:t>
            </w:r>
            <w:r w:rsidR="009729AF">
              <w:rPr>
                <w:rFonts w:ascii="Calibri" w:hAnsi="Calibri"/>
              </w:rPr>
              <w:t>;</w:t>
            </w:r>
          </w:p>
          <w:p w14:paraId="5DC159EB" w14:textId="77777777" w:rsidR="008D43F3" w:rsidRDefault="008D43F3" w:rsidP="009729AF">
            <w:pPr>
              <w:pStyle w:val="PargrafodaLista"/>
              <w:numPr>
                <w:ilvl w:val="1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Transformada Discreta de Fourier</w:t>
            </w:r>
            <w:r w:rsidR="009729AF">
              <w:rPr>
                <w:rFonts w:ascii="Calibri" w:hAnsi="Calibri"/>
              </w:rPr>
              <w:t>;</w:t>
            </w:r>
          </w:p>
          <w:p w14:paraId="5DA3726C" w14:textId="77777777" w:rsidR="00BD6692" w:rsidRPr="009729AF" w:rsidRDefault="009729AF" w:rsidP="009729AF">
            <w:pPr>
              <w:pStyle w:val="PargrafodaLista"/>
              <w:numPr>
                <w:ilvl w:val="1"/>
                <w:numId w:val="5"/>
              </w:numPr>
              <w:spacing w:line="276" w:lineRule="auto"/>
              <w:ind w:right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Transformada de </w:t>
            </w:r>
            <w:proofErr w:type="spellStart"/>
            <w:r>
              <w:rPr>
                <w:rFonts w:ascii="Calibri" w:hAnsi="Calibri"/>
              </w:rPr>
              <w:t>Goertzel</w:t>
            </w:r>
            <w:proofErr w:type="spellEnd"/>
            <w:r>
              <w:rPr>
                <w:rFonts w:ascii="Calibri" w:hAnsi="Calibri"/>
              </w:rPr>
              <w:t xml:space="preserve"> – Aplicação.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698235" w14:textId="77777777" w:rsidR="00BD6692" w:rsidRDefault="009729AF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</w:tr>
      <w:tr w:rsidR="00BD6692" w14:paraId="00E0342D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517BB5" w14:textId="77777777" w:rsidR="009729AF" w:rsidRPr="009729AF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rPr>
                <w:rFonts w:ascii="Calibri" w:hAnsi="Calibri" w:cs="Arial"/>
              </w:rPr>
            </w:pPr>
            <w:r w:rsidRPr="009729AF">
              <w:rPr>
                <w:rFonts w:ascii="Calibri" w:hAnsi="Calibri" w:cs="Arial"/>
                <w:b/>
              </w:rPr>
              <w:t xml:space="preserve">UNIDADE IV: 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Projeto e </w:t>
            </w:r>
            <w:r w:rsidR="009729AF" w:rsidRPr="009729AF">
              <w:rPr>
                <w:sz w:val="22"/>
                <w:szCs w:val="22"/>
              </w:rPr>
              <w:t>Implementação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 </w:t>
            </w:r>
            <w:r w:rsidR="009729AF" w:rsidRPr="009729AF">
              <w:rPr>
                <w:sz w:val="22"/>
                <w:szCs w:val="22"/>
              </w:rPr>
              <w:t>de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 </w:t>
            </w:r>
            <w:r w:rsidR="009729AF" w:rsidRPr="009729AF">
              <w:rPr>
                <w:sz w:val="22"/>
                <w:szCs w:val="22"/>
              </w:rPr>
              <w:t>Sistemas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 </w:t>
            </w:r>
            <w:r w:rsidR="009729AF" w:rsidRPr="009729AF">
              <w:rPr>
                <w:sz w:val="22"/>
                <w:szCs w:val="22"/>
              </w:rPr>
              <w:t>Discretos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 </w:t>
            </w:r>
            <w:r w:rsidR="009729AF" w:rsidRPr="009729AF">
              <w:rPr>
                <w:sz w:val="22"/>
                <w:szCs w:val="22"/>
              </w:rPr>
              <w:t>no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 </w:t>
            </w:r>
            <w:r w:rsidR="009729AF" w:rsidRPr="009729AF">
              <w:rPr>
                <w:sz w:val="22"/>
                <w:szCs w:val="22"/>
              </w:rPr>
              <w:t>Tempo</w:t>
            </w:r>
            <w:r w:rsidR="009729AF" w:rsidRPr="009729AF">
              <w:rPr>
                <w:rFonts w:ascii="Calibri" w:hAnsi="Calibri" w:cs="Arial"/>
              </w:rPr>
              <w:t xml:space="preserve"> </w:t>
            </w:r>
          </w:p>
          <w:p w14:paraId="7B039BED" w14:textId="77777777" w:rsidR="00BD6692" w:rsidRDefault="00AD021A" w:rsidP="009729AF">
            <w:pPr>
              <w:spacing w:line="276" w:lineRule="auto"/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4.1. </w:t>
            </w:r>
            <w:r w:rsidR="009729AF" w:rsidRPr="009729AF">
              <w:rPr>
                <w:rFonts w:ascii="Calibri" w:hAnsi="Calibri"/>
              </w:rPr>
              <w:t>Projeto de Filtros Digitais FIR e IIR</w:t>
            </w:r>
            <w:r w:rsidRPr="009729AF">
              <w:rPr>
                <w:rFonts w:ascii="Calibri" w:hAnsi="Calibri"/>
              </w:rPr>
              <w:t>;</w:t>
            </w:r>
          </w:p>
          <w:p w14:paraId="5481D6BF" w14:textId="77777777" w:rsidR="00BD6692" w:rsidRDefault="00AD021A" w:rsidP="009729AF">
            <w:pPr>
              <w:spacing w:line="276" w:lineRule="auto"/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4.2. </w:t>
            </w:r>
            <w:r w:rsidR="009729AF" w:rsidRPr="009729AF">
              <w:rPr>
                <w:rFonts w:ascii="Calibri" w:hAnsi="Calibri"/>
              </w:rPr>
              <w:t xml:space="preserve">Aplicações de </w:t>
            </w:r>
            <w:r w:rsidR="009729AF">
              <w:rPr>
                <w:rFonts w:ascii="Calibri" w:hAnsi="Calibri"/>
              </w:rPr>
              <w:t xml:space="preserve">Filtros </w:t>
            </w:r>
            <w:r w:rsidR="009729AF" w:rsidRPr="009729AF">
              <w:rPr>
                <w:rFonts w:ascii="Calibri" w:hAnsi="Calibri"/>
              </w:rPr>
              <w:t>Digita</w:t>
            </w:r>
            <w:r w:rsidR="009729AF">
              <w:rPr>
                <w:rFonts w:ascii="Calibri" w:hAnsi="Calibri"/>
              </w:rPr>
              <w:t>is</w:t>
            </w:r>
            <w:r w:rsidR="009729AF" w:rsidRPr="009729AF">
              <w:rPr>
                <w:rFonts w:ascii="Calibri" w:hAnsi="Calibri"/>
              </w:rPr>
              <w:t xml:space="preserve"> de Sina</w:t>
            </w:r>
            <w:r w:rsidR="009729AF">
              <w:rPr>
                <w:rFonts w:ascii="Calibri" w:hAnsi="Calibri"/>
              </w:rPr>
              <w:t>l.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183CC6" w14:textId="77777777" w:rsidR="00BD6692" w:rsidRDefault="00D64158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9</w:t>
            </w:r>
          </w:p>
        </w:tc>
      </w:tr>
      <w:tr w:rsidR="00BD6692" w14:paraId="251007DC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3E5753" w14:textId="77777777" w:rsidR="00BD6692" w:rsidRPr="009729AF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rPr>
                <w:rFonts w:ascii="Calibri" w:hAnsi="Calibri"/>
              </w:rPr>
            </w:pPr>
            <w:r w:rsidRPr="009729AF">
              <w:rPr>
                <w:rFonts w:ascii="Calibri" w:hAnsi="Calibri" w:cs="Arial"/>
                <w:b/>
              </w:rPr>
              <w:t xml:space="preserve">UNIDADE V: 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Introdução as Transformadas </w:t>
            </w:r>
            <w:proofErr w:type="spellStart"/>
            <w:r w:rsidR="009729AF" w:rsidRPr="009729AF">
              <w:rPr>
                <w:rFonts w:eastAsia="Arial"/>
                <w:sz w:val="22"/>
                <w:szCs w:val="22"/>
              </w:rPr>
              <w:t>Wavelets</w:t>
            </w:r>
            <w:proofErr w:type="spellEnd"/>
            <w:r w:rsidR="009729AF" w:rsidRPr="009729AF">
              <w:rPr>
                <w:rFonts w:ascii="Calibri" w:hAnsi="Calibri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A8CEBD" w14:textId="77777777" w:rsidR="00BD6692" w:rsidRDefault="00D64158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BD6692" w14:paraId="4C2DAAC3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0A40F6" w14:textId="77777777" w:rsidR="009729AF" w:rsidRPr="009729AF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rPr>
                <w:rFonts w:eastAsia="Arial"/>
                <w:sz w:val="22"/>
                <w:szCs w:val="22"/>
              </w:rPr>
            </w:pPr>
            <w:r w:rsidRPr="009729AF">
              <w:rPr>
                <w:rFonts w:ascii="Calibri" w:hAnsi="Calibri" w:cs="Arial"/>
                <w:b/>
              </w:rPr>
              <w:t xml:space="preserve">UNIDADE VI: </w:t>
            </w:r>
            <w:r w:rsidR="009729AF" w:rsidRPr="009729AF">
              <w:rPr>
                <w:rFonts w:eastAsia="Arial"/>
                <w:sz w:val="22"/>
                <w:szCs w:val="22"/>
              </w:rPr>
              <w:t xml:space="preserve">Técnicas de Extração e Seleção de Características </w:t>
            </w:r>
          </w:p>
          <w:p w14:paraId="6B6B067D" w14:textId="77777777" w:rsidR="009729AF" w:rsidRPr="009729AF" w:rsidRDefault="00AD021A" w:rsidP="009729AF">
            <w:pPr>
              <w:spacing w:line="276" w:lineRule="auto"/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6.1</w:t>
            </w:r>
            <w:r w:rsidRPr="009729AF">
              <w:rPr>
                <w:rFonts w:ascii="Calibri" w:hAnsi="Calibri"/>
              </w:rPr>
              <w:t xml:space="preserve">. </w:t>
            </w:r>
            <w:r w:rsidR="009729AF" w:rsidRPr="009729AF">
              <w:rPr>
                <w:rFonts w:ascii="Calibri" w:hAnsi="Calibri"/>
              </w:rPr>
              <w:t>Técnicas de Extração e Seleção de Características Unidirecionais</w:t>
            </w:r>
            <w:r w:rsidR="009729AF">
              <w:rPr>
                <w:rFonts w:ascii="Calibri" w:hAnsi="Calibri"/>
              </w:rPr>
              <w:t>;</w:t>
            </w:r>
          </w:p>
          <w:p w14:paraId="03E4E39F" w14:textId="77777777" w:rsidR="00BD6692" w:rsidRDefault="00AD021A" w:rsidP="009729AF">
            <w:pPr>
              <w:spacing w:line="276" w:lineRule="auto"/>
              <w:ind w:left="57" w:right="57"/>
              <w:rPr>
                <w:rFonts w:ascii="Calibri" w:hAnsi="Calibri"/>
              </w:rPr>
            </w:pPr>
            <w:r w:rsidRPr="009729AF">
              <w:rPr>
                <w:rFonts w:ascii="Calibri" w:hAnsi="Calibri"/>
              </w:rPr>
              <w:t xml:space="preserve">6.2. </w:t>
            </w:r>
            <w:r w:rsidR="009729AF" w:rsidRPr="009729AF">
              <w:rPr>
                <w:rFonts w:ascii="Calibri" w:hAnsi="Calibri"/>
              </w:rPr>
              <w:t>Técnicas de Extração e Seleção de Características Bidirecionais</w:t>
            </w:r>
            <w:r w:rsidR="009729AF">
              <w:rPr>
                <w:rFonts w:ascii="Calibri" w:hAnsi="Calibri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D0820" w14:textId="77777777" w:rsidR="00BD6692" w:rsidRDefault="009729AF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BD6692" w14:paraId="56BF2F54" w14:textId="77777777">
        <w:trPr>
          <w:trHeight w:val="280"/>
        </w:trPr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CCD7D" w14:textId="77777777" w:rsidR="00BD6692" w:rsidRPr="009729AF" w:rsidRDefault="00AD021A" w:rsidP="009729AF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57"/>
              <w:rPr>
                <w:rFonts w:ascii="Calibri" w:hAnsi="Calibri"/>
              </w:rPr>
            </w:pPr>
            <w:r w:rsidRPr="009729AF">
              <w:rPr>
                <w:rFonts w:ascii="Calibri" w:hAnsi="Calibri" w:cs="Arial"/>
                <w:b/>
              </w:rPr>
              <w:lastRenderedPageBreak/>
              <w:t>UNIDADE VII</w:t>
            </w:r>
            <w:r w:rsidRPr="009729AF">
              <w:rPr>
                <w:rFonts w:eastAsia="Arial"/>
                <w:sz w:val="22"/>
                <w:szCs w:val="22"/>
              </w:rPr>
              <w:t xml:space="preserve">: </w:t>
            </w:r>
            <w:r w:rsidR="009729AF" w:rsidRPr="009729AF">
              <w:rPr>
                <w:rFonts w:eastAsia="Arial"/>
                <w:sz w:val="22"/>
                <w:szCs w:val="22"/>
              </w:rPr>
              <w:t>Classificadores Clássicos de Padrões</w:t>
            </w:r>
          </w:p>
          <w:p w14:paraId="1363F54D" w14:textId="77777777" w:rsidR="009729AF" w:rsidRDefault="00AD021A" w:rsidP="009729AF">
            <w:pPr>
              <w:spacing w:line="276" w:lineRule="auto"/>
              <w:ind w:left="57" w:right="57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7.1. </w:t>
            </w:r>
            <w:r w:rsidR="009729AF">
              <w:rPr>
                <w:rFonts w:ascii="Calibri" w:hAnsi="Calibri" w:cs="Arial"/>
              </w:rPr>
              <w:t xml:space="preserve">Principais classificadores de </w:t>
            </w:r>
            <w:proofErr w:type="spellStart"/>
            <w:r w:rsidR="009729AF">
              <w:rPr>
                <w:rFonts w:ascii="Calibri" w:hAnsi="Calibri" w:cs="Arial"/>
              </w:rPr>
              <w:t>padões</w:t>
            </w:r>
            <w:proofErr w:type="spellEnd"/>
            <w:r w:rsidR="009729AF">
              <w:rPr>
                <w:rFonts w:ascii="Calibri" w:hAnsi="Calibri" w:cs="Arial"/>
              </w:rPr>
              <w:t>;</w:t>
            </w:r>
          </w:p>
          <w:p w14:paraId="7CC649FC" w14:textId="77777777" w:rsidR="00BD6692" w:rsidRDefault="009729AF" w:rsidP="009729AF">
            <w:pPr>
              <w:spacing w:line="276" w:lineRule="auto"/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7.2. Aplicações de Reconhecimento de Padrões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113F88" w14:textId="77777777" w:rsidR="00BD6692" w:rsidRDefault="00D64158">
            <w:pPr>
              <w:spacing w:line="360" w:lineRule="auto"/>
              <w:ind w:left="57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BD6692" w14:paraId="296E7923" w14:textId="77777777">
        <w:tc>
          <w:tcPr>
            <w:tcW w:w="7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878B12" w14:textId="77777777" w:rsidR="00BD6692" w:rsidRDefault="00AD021A">
            <w:pPr>
              <w:spacing w:before="60" w:after="60" w:line="276" w:lineRule="auto"/>
              <w:ind w:left="57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Total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EF1E6A" w14:textId="77777777" w:rsidR="00BD6692" w:rsidRDefault="00AD021A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45</w:t>
            </w:r>
          </w:p>
        </w:tc>
      </w:tr>
      <w:tr w:rsidR="00BD6692" w14:paraId="7DAD39E2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103" w:type="dxa"/>
            </w:tcMar>
          </w:tcPr>
          <w:p w14:paraId="0E2A0923" w14:textId="77777777" w:rsidR="00BD6692" w:rsidRDefault="00AD021A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METODOLOGIA</w:t>
            </w:r>
          </w:p>
        </w:tc>
      </w:tr>
      <w:tr w:rsidR="00BD6692" w14:paraId="46834088" w14:textId="77777777">
        <w:trPr>
          <w:trHeight w:val="800"/>
        </w:trPr>
        <w:tc>
          <w:tcPr>
            <w:tcW w:w="9350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929FD0" w14:textId="77777777" w:rsidR="00BD6692" w:rsidRDefault="00AD021A">
            <w:pPr>
              <w:spacing w:before="120" w:after="12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São as estratégias de aprendizagem, técnicas e práticas que orientam a ação pedagógica nas aulas:</w:t>
            </w:r>
          </w:p>
          <w:p w14:paraId="0909F390" w14:textId="77777777" w:rsidR="00BD6692" w:rsidRDefault="00AD021A">
            <w:pPr>
              <w:spacing w:before="120" w:after="12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ab/>
              <w:t>Aulas expositivas interativas;</w:t>
            </w:r>
          </w:p>
          <w:p w14:paraId="5DD19EAC" w14:textId="77777777" w:rsidR="00BD6692" w:rsidRDefault="00AD021A">
            <w:pPr>
              <w:spacing w:before="120" w:after="120"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ab/>
              <w:t>Estudos individuais e em grupo com análise de textos e artigos científicos;</w:t>
            </w:r>
          </w:p>
          <w:p w14:paraId="4DC111A3" w14:textId="77777777" w:rsidR="00BD6692" w:rsidRDefault="00AD021A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ab/>
              <w:t>Aplicação de estudos de casos</w:t>
            </w:r>
            <w:r w:rsidR="00D64158">
              <w:rPr>
                <w:rFonts w:ascii="Calibri" w:eastAsia="Arial" w:hAnsi="Calibri" w:cs="Arial"/>
                <w:color w:val="000000"/>
                <w:lang w:eastAsia="pt-BR"/>
              </w:rPr>
              <w:t>;</w:t>
            </w:r>
          </w:p>
          <w:p w14:paraId="02CE7C4D" w14:textId="77777777" w:rsidR="00D64158" w:rsidRPr="00D64158" w:rsidRDefault="00D64158" w:rsidP="00D64158">
            <w:pPr>
              <w:spacing w:before="120" w:after="120" w:line="276" w:lineRule="auto"/>
              <w:ind w:left="113" w:right="113"/>
              <w:jc w:val="both"/>
              <w:rPr>
                <w:rFonts w:ascii="Calibri" w:eastAsia="Arial" w:hAnsi="Calibri" w:cs="Arial"/>
                <w:color w:val="000000"/>
                <w:lang w:eastAsia="pt-BR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•</w:t>
            </w:r>
            <w:r>
              <w:rPr>
                <w:rFonts w:ascii="Calibri" w:eastAsia="Arial" w:hAnsi="Calibri" w:cs="Arial"/>
                <w:color w:val="000000"/>
                <w:lang w:eastAsia="pt-BR"/>
              </w:rPr>
              <w:tab/>
              <w:t>Aulas prática e simulações em computador.</w:t>
            </w:r>
          </w:p>
        </w:tc>
      </w:tr>
      <w:tr w:rsidR="00BD6692" w14:paraId="6934FD2E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44F81D8" w14:textId="77777777" w:rsidR="00BD6692" w:rsidRDefault="00AD021A">
            <w:pPr>
              <w:spacing w:before="40" w:after="40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RECURSOS</w:t>
            </w:r>
          </w:p>
        </w:tc>
      </w:tr>
      <w:tr w:rsidR="00BD6692" w14:paraId="2FED368A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E1B304" w14:textId="77777777" w:rsidR="00D64158" w:rsidRPr="00950C26" w:rsidRDefault="00D64158" w:rsidP="00D64158">
            <w:pPr>
              <w:spacing w:line="276" w:lineRule="auto"/>
              <w:ind w:left="720"/>
              <w:jc w:val="both"/>
            </w:pPr>
            <w:r w:rsidRPr="00950C26">
              <w:t>Projetor Multimídia;</w:t>
            </w:r>
            <w:r>
              <w:t xml:space="preserve"> </w:t>
            </w:r>
            <w:r w:rsidRPr="00950C26">
              <w:t>Livro Texto;</w:t>
            </w:r>
            <w:r>
              <w:t xml:space="preserve"> </w:t>
            </w:r>
            <w:r w:rsidRPr="00950C26">
              <w:t>Quadro Branco e Pincel;</w:t>
            </w:r>
            <w:r>
              <w:t xml:space="preserve"> </w:t>
            </w:r>
            <w:r w:rsidRPr="00950C26">
              <w:t>Laboratório;</w:t>
            </w:r>
            <w:r>
              <w:t xml:space="preserve"> </w:t>
            </w:r>
            <w:r w:rsidRPr="00950C26">
              <w:t>Computador;</w:t>
            </w:r>
          </w:p>
          <w:p w14:paraId="5D9D6A1B" w14:textId="77777777" w:rsidR="00D64158" w:rsidRPr="00950C26" w:rsidRDefault="00D64158" w:rsidP="00D64158">
            <w:pPr>
              <w:spacing w:before="48" w:after="48" w:line="276" w:lineRule="auto"/>
              <w:ind w:left="720"/>
              <w:jc w:val="both"/>
            </w:pPr>
            <w:r w:rsidRPr="00950C26">
              <w:t>Softwares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t>de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t>aplicação</w:t>
            </w:r>
            <w:r w:rsidRPr="00950C26">
              <w:rPr>
                <w:rFonts w:eastAsia="Arial"/>
              </w:rPr>
              <w:t xml:space="preserve"> </w:t>
            </w:r>
            <w:r w:rsidRPr="00950C26">
              <w:t>geral</w:t>
            </w:r>
            <w:r w:rsidRPr="00950C26">
              <w:rPr>
                <w:rFonts w:eastAsia="Arial"/>
              </w:rPr>
              <w:t>:</w:t>
            </w:r>
          </w:p>
          <w:p w14:paraId="7AFC7CD9" w14:textId="77777777" w:rsidR="00D64158" w:rsidRPr="00950C26" w:rsidRDefault="00D64158" w:rsidP="00D64158">
            <w:pPr>
              <w:numPr>
                <w:ilvl w:val="1"/>
                <w:numId w:val="6"/>
              </w:numPr>
              <w:tabs>
                <w:tab w:val="left" w:pos="720"/>
                <w:tab w:val="left" w:pos="1134"/>
              </w:tabs>
              <w:spacing w:line="276" w:lineRule="auto"/>
              <w:jc w:val="both"/>
            </w:pPr>
            <w:r w:rsidRPr="00950C26">
              <w:t>MS Office; ou</w:t>
            </w:r>
            <w:r>
              <w:t xml:space="preserve"> </w:t>
            </w:r>
            <w:r w:rsidRPr="00950C26">
              <w:t>BR Office; ou outra similar;</w:t>
            </w:r>
          </w:p>
          <w:p w14:paraId="434E9861" w14:textId="77777777" w:rsidR="00D64158" w:rsidRPr="00950C26" w:rsidRDefault="00D64158" w:rsidP="00D64158">
            <w:pPr>
              <w:tabs>
                <w:tab w:val="left" w:pos="720"/>
                <w:tab w:val="left" w:pos="1134"/>
              </w:tabs>
              <w:spacing w:line="276" w:lineRule="auto"/>
              <w:ind w:left="720"/>
              <w:jc w:val="both"/>
            </w:pPr>
            <w:r w:rsidRPr="00950C26">
              <w:t xml:space="preserve">Software específicos: </w:t>
            </w:r>
          </w:p>
          <w:p w14:paraId="39388B58" w14:textId="77777777" w:rsidR="00D64158" w:rsidRDefault="00D64158" w:rsidP="00D64158">
            <w:pPr>
              <w:numPr>
                <w:ilvl w:val="1"/>
                <w:numId w:val="6"/>
              </w:numPr>
              <w:tabs>
                <w:tab w:val="left" w:pos="720"/>
                <w:tab w:val="left" w:pos="1134"/>
              </w:tabs>
              <w:spacing w:line="276" w:lineRule="auto"/>
              <w:jc w:val="both"/>
            </w:pPr>
            <w:r w:rsidRPr="00950C26">
              <w:t>MATLAB®</w:t>
            </w:r>
          </w:p>
          <w:p w14:paraId="49467B18" w14:textId="77777777" w:rsidR="00BD6692" w:rsidRPr="00D64158" w:rsidRDefault="00D64158" w:rsidP="00D64158">
            <w:pPr>
              <w:numPr>
                <w:ilvl w:val="1"/>
                <w:numId w:val="6"/>
              </w:numPr>
              <w:tabs>
                <w:tab w:val="left" w:pos="720"/>
                <w:tab w:val="left" w:pos="1134"/>
              </w:tabs>
              <w:spacing w:line="276" w:lineRule="auto"/>
              <w:jc w:val="both"/>
            </w:pPr>
            <w:r>
              <w:t>Python</w:t>
            </w:r>
          </w:p>
        </w:tc>
      </w:tr>
      <w:tr w:rsidR="00BD6692" w14:paraId="7A7F4A89" w14:textId="77777777">
        <w:tc>
          <w:tcPr>
            <w:tcW w:w="935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3A521869" w14:textId="77777777" w:rsidR="00BD6692" w:rsidRDefault="00AD021A">
            <w:pPr>
              <w:spacing w:before="40" w:after="4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AVALIAÇÃO DA APRENDIZAGEM</w:t>
            </w:r>
          </w:p>
        </w:tc>
      </w:tr>
      <w:tr w:rsidR="00BD6692" w14:paraId="1A73AC35" w14:textId="77777777" w:rsidTr="00AD021A">
        <w:trPr>
          <w:trHeight w:val="1420"/>
        </w:trPr>
        <w:tc>
          <w:tcPr>
            <w:tcW w:w="6219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5B542C" w14:textId="77777777" w:rsidR="00BD6692" w:rsidRDefault="00AD021A">
            <w:pPr>
              <w:keepNext/>
              <w:numPr>
                <w:ilvl w:val="5"/>
                <w:numId w:val="2"/>
              </w:numPr>
              <w:suppressAutoHyphens w:val="0"/>
              <w:ind w:lef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Critérios</w:t>
            </w:r>
          </w:p>
          <w:p w14:paraId="4AB8CCC3" w14:textId="77777777" w:rsidR="00BD6692" w:rsidRDefault="00AD021A">
            <w:pPr>
              <w:spacing w:line="276" w:lineRule="auto"/>
              <w:ind w:left="113" w:right="11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Será priorizada a produção discente, sobretudo a articulação entre o saber estudado e a solução de problemas que a realidade apresenta. Pontualidade e assiduidade nas aulas. Observação do desempenho individual e coletivo verificando se o aluno/equipe foi capaz de desenvolver habilidades e competências requeridas: trabalhar em equipe; liderar; debater, interagir; propor soluções; concentrar-se; solucionar problemas; apresentar-se e construir os projetos.</w:t>
            </w:r>
          </w:p>
        </w:tc>
        <w:tc>
          <w:tcPr>
            <w:tcW w:w="3131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943833" w14:textId="77777777" w:rsidR="00BD6692" w:rsidRDefault="00AD021A">
            <w:pPr>
              <w:keepNext/>
              <w:numPr>
                <w:ilvl w:val="5"/>
                <w:numId w:val="2"/>
              </w:numPr>
              <w:suppressAutoHyphens w:val="0"/>
              <w:ind w:left="57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color w:val="000000"/>
                <w:lang w:eastAsia="pt-BR"/>
              </w:rPr>
              <w:t>Instrumentos</w:t>
            </w:r>
          </w:p>
          <w:p w14:paraId="073CB8D9" w14:textId="77777777" w:rsidR="00BD6692" w:rsidRDefault="00AD021A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Avaliação individual;</w:t>
            </w:r>
          </w:p>
          <w:p w14:paraId="3F8C18C6" w14:textId="77777777" w:rsidR="00BD6692" w:rsidRDefault="00AD021A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Estudos de caso;</w:t>
            </w:r>
          </w:p>
          <w:p w14:paraId="7C9F49C1" w14:textId="77777777" w:rsidR="00BD6692" w:rsidRDefault="00AD021A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Trabalho em grupo;</w:t>
            </w:r>
          </w:p>
          <w:p w14:paraId="05DD6B8D" w14:textId="77777777" w:rsidR="00BD6692" w:rsidRDefault="00D64158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color w:val="000000"/>
                <w:lang w:eastAsia="pt-BR"/>
              </w:rPr>
              <w:t>Tarefas e Exercícios</w:t>
            </w:r>
            <w:r w:rsidR="00AD021A">
              <w:rPr>
                <w:rFonts w:ascii="Calibri" w:eastAsia="Arial" w:hAnsi="Calibri" w:cs="Arial"/>
                <w:color w:val="000000"/>
                <w:lang w:eastAsia="pt-BR"/>
              </w:rPr>
              <w:t>.</w:t>
            </w:r>
          </w:p>
        </w:tc>
      </w:tr>
      <w:tr w:rsidR="00BD6692" w14:paraId="04636E5B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</w:tcPr>
          <w:p w14:paraId="62A238A1" w14:textId="77777777" w:rsidR="00BD6692" w:rsidRDefault="00AD021A">
            <w:pPr>
              <w:widowControl w:val="0"/>
              <w:spacing w:before="60" w:after="60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smallCaps/>
                <w:color w:val="000000"/>
                <w:lang w:eastAsia="pt-BR"/>
              </w:rPr>
              <w:t>BIBLIOGRAFIA BÁSICA</w:t>
            </w:r>
          </w:p>
        </w:tc>
      </w:tr>
      <w:tr w:rsidR="00BD6692" w:rsidRPr="00D64158" w14:paraId="55AB5C6B" w14:textId="77777777">
        <w:trPr>
          <w:trHeight w:val="1500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8D41D1" w14:textId="77777777" w:rsidR="00D64158" w:rsidRPr="00FB08E5" w:rsidRDefault="00D64158" w:rsidP="00D64158">
            <w:pPr>
              <w:rPr>
                <w:lang w:val="en-US"/>
              </w:rPr>
            </w:pPr>
            <w:r>
              <w:rPr>
                <w:lang w:val="en-US"/>
              </w:rPr>
              <w:t xml:space="preserve">John G. </w:t>
            </w:r>
            <w:proofErr w:type="spellStart"/>
            <w:r>
              <w:rPr>
                <w:lang w:val="en-US"/>
              </w:rPr>
              <w:t>Proakis</w:t>
            </w:r>
            <w:proofErr w:type="spellEnd"/>
            <w:r>
              <w:rPr>
                <w:lang w:val="en-US"/>
              </w:rPr>
              <w:t xml:space="preserve">, </w:t>
            </w:r>
            <w:r w:rsidRPr="00950C26">
              <w:rPr>
                <w:lang w:val="en-US"/>
              </w:rPr>
              <w:t>Dimitris G. Manolakis.</w:t>
            </w:r>
            <w:r>
              <w:rPr>
                <w:lang w:val="en-US"/>
              </w:rPr>
              <w:t xml:space="preserve"> </w:t>
            </w:r>
            <w:r w:rsidRPr="00950C26">
              <w:rPr>
                <w:lang w:val="en-US"/>
              </w:rPr>
              <w:t>Digital Signal Processing – Principles, Algorithms and Applications.</w:t>
            </w:r>
            <w:r>
              <w:rPr>
                <w:lang w:val="en-US"/>
              </w:rPr>
              <w:t xml:space="preserve"> </w:t>
            </w:r>
            <w:r w:rsidRPr="00990E8C">
              <w:rPr>
                <w:lang w:val="en-US"/>
              </w:rPr>
              <w:t>4</w:t>
            </w:r>
            <w:r w:rsidR="00990E8C">
              <w:rPr>
                <w:lang w:val="en-US"/>
              </w:rPr>
              <w:t>th</w:t>
            </w:r>
            <w:r w:rsidRPr="00990E8C">
              <w:rPr>
                <w:lang w:val="en-US"/>
              </w:rPr>
              <w:t xml:space="preserve"> Ed. </w:t>
            </w:r>
            <w:r w:rsidR="00990E8C" w:rsidRPr="00990E8C">
              <w:rPr>
                <w:lang w:val="en-US"/>
              </w:rPr>
              <w:t>Upper Saddle River, NJ, Pearson Prentice Hall,</w:t>
            </w:r>
            <w:r w:rsidRPr="00990E8C">
              <w:rPr>
                <w:lang w:val="en-US"/>
              </w:rPr>
              <w:t xml:space="preserve"> 200</w:t>
            </w:r>
            <w:r w:rsidR="00990E8C">
              <w:rPr>
                <w:lang w:val="en-US"/>
              </w:rPr>
              <w:t>7</w:t>
            </w:r>
            <w:r w:rsidR="00C6529D" w:rsidRPr="00990E8C">
              <w:rPr>
                <w:lang w:val="en-US"/>
              </w:rPr>
              <w:t>.</w:t>
            </w:r>
            <w:r w:rsidR="00FB08E5">
              <w:rPr>
                <w:lang w:val="en-US"/>
              </w:rPr>
              <w:t xml:space="preserve"> </w:t>
            </w:r>
            <w:r w:rsidR="00FB08E5" w:rsidRPr="00FB08E5">
              <w:rPr>
                <w:lang w:val="en-US"/>
              </w:rPr>
              <w:t>ISBN : 0131873741 (enc.)</w:t>
            </w:r>
          </w:p>
          <w:p w14:paraId="4722E7EF" w14:textId="77777777" w:rsidR="00C6529D" w:rsidRPr="00990E8C" w:rsidRDefault="00C6529D" w:rsidP="00D64158">
            <w:pPr>
              <w:rPr>
                <w:lang w:val="en-US"/>
              </w:rPr>
            </w:pPr>
          </w:p>
          <w:p w14:paraId="2128A327" w14:textId="77777777" w:rsidR="00990E8C" w:rsidRPr="00990E8C" w:rsidRDefault="00990E8C" w:rsidP="00D64158">
            <w:pPr>
              <w:rPr>
                <w:lang w:val="en-US"/>
              </w:rPr>
            </w:pPr>
            <w:r w:rsidRPr="00990E8C">
              <w:rPr>
                <w:lang w:val="en-US"/>
              </w:rPr>
              <w:t xml:space="preserve">Sanji K. Mitra. </w:t>
            </w:r>
            <w:r>
              <w:rPr>
                <w:lang w:val="en-US"/>
              </w:rPr>
              <w:t>Digital S</w:t>
            </w:r>
            <w:r w:rsidRPr="00990E8C">
              <w:rPr>
                <w:lang w:val="en-US"/>
              </w:rPr>
              <w:t xml:space="preserve">ignal </w:t>
            </w:r>
            <w:proofErr w:type="gramStart"/>
            <w:r>
              <w:rPr>
                <w:lang w:val="en-US"/>
              </w:rPr>
              <w:t>P</w:t>
            </w:r>
            <w:r w:rsidRPr="00990E8C">
              <w:rPr>
                <w:lang w:val="en-US"/>
              </w:rPr>
              <w:t>rocessing :</w:t>
            </w:r>
            <w:proofErr w:type="gramEnd"/>
            <w:r w:rsidRPr="00990E8C">
              <w:rPr>
                <w:lang w:val="en-US"/>
              </w:rPr>
              <w:t xml:space="preserve"> a computer based approach. 4th Ed. New </w:t>
            </w:r>
            <w:proofErr w:type="gramStart"/>
            <w:r w:rsidRPr="00990E8C">
              <w:rPr>
                <w:lang w:val="en-US"/>
              </w:rPr>
              <w:t>York :</w:t>
            </w:r>
            <w:proofErr w:type="gramEnd"/>
            <w:r w:rsidRPr="00990E8C">
              <w:rPr>
                <w:lang w:val="en-US"/>
              </w:rPr>
              <w:t xml:space="preserve"> McGraw-Hill, 2011.</w:t>
            </w:r>
            <w:r w:rsidR="00FB08E5">
              <w:rPr>
                <w:lang w:val="en-US"/>
              </w:rPr>
              <w:t xml:space="preserve"> </w:t>
            </w:r>
            <w:proofErr w:type="gramStart"/>
            <w:r w:rsidR="00FB08E5" w:rsidRPr="00FB08E5">
              <w:rPr>
                <w:lang w:val="en-US"/>
              </w:rPr>
              <w:t>ISBN :</w:t>
            </w:r>
            <w:proofErr w:type="gramEnd"/>
            <w:r w:rsidR="00FB08E5" w:rsidRPr="00FB08E5">
              <w:rPr>
                <w:lang w:val="en-US"/>
              </w:rPr>
              <w:t xml:space="preserve"> 9780073380490 (enc.)</w:t>
            </w:r>
          </w:p>
          <w:p w14:paraId="2F07D527" w14:textId="77777777" w:rsidR="00C6529D" w:rsidRPr="00950C26" w:rsidRDefault="00C6529D" w:rsidP="00D64158">
            <w:pPr>
              <w:rPr>
                <w:lang w:val="en-US"/>
              </w:rPr>
            </w:pPr>
          </w:p>
          <w:p w14:paraId="5A8905AB" w14:textId="77777777" w:rsidR="00BD6692" w:rsidRPr="00990E8C" w:rsidRDefault="00990E8C" w:rsidP="00FB08E5">
            <w:pPr>
              <w:rPr>
                <w:rFonts w:ascii="Calibri" w:hAnsi="Calibri"/>
                <w:lang w:val="en-US"/>
              </w:rPr>
            </w:pPr>
            <w:r w:rsidRPr="00FB08E5">
              <w:rPr>
                <w:lang w:val="en-US"/>
              </w:rPr>
              <w:t xml:space="preserve">Andreas Antoniou. Digital signal </w:t>
            </w:r>
            <w:proofErr w:type="gramStart"/>
            <w:r w:rsidRPr="00FB08E5">
              <w:rPr>
                <w:lang w:val="en-US"/>
              </w:rPr>
              <w:t>processing :</w:t>
            </w:r>
            <w:proofErr w:type="gramEnd"/>
            <w:r w:rsidRPr="00FB08E5">
              <w:rPr>
                <w:lang w:val="en-US"/>
              </w:rPr>
              <w:t xml:space="preserve"> signals systems and filters. New </w:t>
            </w:r>
            <w:proofErr w:type="gramStart"/>
            <w:r w:rsidRPr="00FB08E5">
              <w:rPr>
                <w:lang w:val="en-US"/>
              </w:rPr>
              <w:t>York :</w:t>
            </w:r>
            <w:proofErr w:type="gramEnd"/>
            <w:r w:rsidRPr="00FB08E5">
              <w:rPr>
                <w:lang w:val="en-US"/>
              </w:rPr>
              <w:t xml:space="preserve"> McGraw-Hill, 2006.</w:t>
            </w:r>
            <w:r w:rsidR="00FB08E5">
              <w:rPr>
                <w:lang w:val="en-US"/>
              </w:rPr>
              <w:t xml:space="preserve"> </w:t>
            </w:r>
            <w:proofErr w:type="gramStart"/>
            <w:r w:rsidR="00FB08E5" w:rsidRPr="00FB08E5">
              <w:rPr>
                <w:lang w:val="en-US"/>
              </w:rPr>
              <w:t>ISBN :</w:t>
            </w:r>
            <w:proofErr w:type="gramEnd"/>
            <w:r w:rsidR="00FB08E5" w:rsidRPr="00FB08E5">
              <w:rPr>
                <w:lang w:val="en-US"/>
              </w:rPr>
              <w:t xml:space="preserve"> 9780071454247 (enc.)</w:t>
            </w:r>
          </w:p>
        </w:tc>
      </w:tr>
      <w:tr w:rsidR="00BD6692" w14:paraId="294A668C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2A0552E8" w14:textId="77777777" w:rsidR="00BD6692" w:rsidRDefault="00AD021A">
            <w:pPr>
              <w:spacing w:before="60" w:after="60" w:line="276" w:lineRule="auto"/>
              <w:ind w:left="113" w:right="113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  <w:smallCaps/>
                <w:color w:val="000000"/>
                <w:lang w:eastAsia="pt-BR"/>
              </w:rPr>
              <w:t>BIBLIOGRAFIA COMPLEMENTAR</w:t>
            </w:r>
          </w:p>
        </w:tc>
      </w:tr>
      <w:tr w:rsidR="00BD6692" w:rsidRPr="00FB08E5" w14:paraId="14AF69D8" w14:textId="77777777"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64CE1A7" w14:textId="77777777" w:rsidR="00BD6692" w:rsidRPr="00FB08E5" w:rsidRDefault="00FB08E5">
            <w:pPr>
              <w:spacing w:before="120" w:after="120"/>
              <w:ind w:left="113" w:right="113"/>
              <w:jc w:val="both"/>
              <w:rPr>
                <w:lang w:val="en-US"/>
              </w:rPr>
            </w:pPr>
            <w:r w:rsidRPr="00FB08E5">
              <w:rPr>
                <w:lang w:val="en-US"/>
              </w:rPr>
              <w:t xml:space="preserve">Paulo Sergio Ramirez Diniz, Eduardo Antônio Barros da Silva, Sergio Lima </w:t>
            </w:r>
            <w:proofErr w:type="gramStart"/>
            <w:r w:rsidRPr="00FB08E5">
              <w:rPr>
                <w:lang w:val="en-US"/>
              </w:rPr>
              <w:t>Netto ;</w:t>
            </w:r>
            <w:proofErr w:type="gramEnd"/>
            <w:r w:rsidRPr="00FB08E5">
              <w:rPr>
                <w:lang w:val="en-US"/>
              </w:rPr>
              <w:t xml:space="preserve"> </w:t>
            </w:r>
            <w:proofErr w:type="spellStart"/>
            <w:r w:rsidRPr="00FB08E5">
              <w:rPr>
                <w:lang w:val="en-US"/>
              </w:rPr>
              <w:t>tradução</w:t>
            </w:r>
            <w:proofErr w:type="spellEnd"/>
            <w:r w:rsidRPr="00FB08E5">
              <w:rPr>
                <w:lang w:val="en-US"/>
              </w:rPr>
              <w:t xml:space="preserve">: Luiz Wagner Pereira </w:t>
            </w:r>
            <w:proofErr w:type="spellStart"/>
            <w:r w:rsidRPr="00FB08E5">
              <w:rPr>
                <w:lang w:val="en-US"/>
              </w:rPr>
              <w:t>Biscainho</w:t>
            </w:r>
            <w:proofErr w:type="spellEnd"/>
            <w:r w:rsidRPr="00FB08E5">
              <w:rPr>
                <w:lang w:val="en-US"/>
              </w:rPr>
              <w:t xml:space="preserve">. Processamento digital de </w:t>
            </w:r>
            <w:proofErr w:type="gramStart"/>
            <w:r w:rsidRPr="00FB08E5">
              <w:rPr>
                <w:lang w:val="en-US"/>
              </w:rPr>
              <w:t>sinais :</w:t>
            </w:r>
            <w:proofErr w:type="gramEnd"/>
            <w:r w:rsidRPr="00FB08E5">
              <w:rPr>
                <w:lang w:val="en-US"/>
              </w:rPr>
              <w:t xml:space="preserve"> projeto e análise de sistema. 2. ed. Porto </w:t>
            </w:r>
            <w:proofErr w:type="gramStart"/>
            <w:r w:rsidRPr="00FB08E5">
              <w:rPr>
                <w:lang w:val="en-US"/>
              </w:rPr>
              <w:t>Alegre :</w:t>
            </w:r>
            <w:proofErr w:type="gramEnd"/>
            <w:r w:rsidRPr="00FB08E5">
              <w:rPr>
                <w:lang w:val="en-US"/>
              </w:rPr>
              <w:t xml:space="preserve"> Bookman, 2014. </w:t>
            </w:r>
            <w:proofErr w:type="gramStart"/>
            <w:r w:rsidRPr="00FB08E5">
              <w:rPr>
                <w:lang w:val="en-US"/>
              </w:rPr>
              <w:t>ISBN :</w:t>
            </w:r>
            <w:proofErr w:type="gramEnd"/>
            <w:r w:rsidRPr="00FB08E5">
              <w:rPr>
                <w:lang w:val="en-US"/>
              </w:rPr>
              <w:t xml:space="preserve"> 9788582601235 (broch.)</w:t>
            </w:r>
          </w:p>
          <w:p w14:paraId="6E798082" w14:textId="77777777" w:rsidR="00FB08E5" w:rsidRDefault="00FB08E5">
            <w:pPr>
              <w:spacing w:before="120" w:after="120"/>
              <w:ind w:left="113" w:right="113"/>
              <w:jc w:val="both"/>
            </w:pPr>
            <w:r w:rsidRPr="00950C26">
              <w:rPr>
                <w:lang w:val="en-US"/>
              </w:rPr>
              <w:t xml:space="preserve">John R. Deller Jr., John H. L. Hansen e John G. </w:t>
            </w:r>
            <w:proofErr w:type="spellStart"/>
            <w:r w:rsidRPr="00950C26">
              <w:rPr>
                <w:lang w:val="en-US"/>
              </w:rPr>
              <w:t>Proakis</w:t>
            </w:r>
            <w:proofErr w:type="spellEnd"/>
            <w:r>
              <w:rPr>
                <w:lang w:val="en-US"/>
              </w:rPr>
              <w:t xml:space="preserve">. </w:t>
            </w:r>
            <w:r w:rsidRPr="00950C26">
              <w:rPr>
                <w:lang w:val="en-US"/>
              </w:rPr>
              <w:t>Discrete-time processing of speech signals</w:t>
            </w:r>
            <w:r>
              <w:rPr>
                <w:lang w:val="en-US"/>
              </w:rPr>
              <w:t xml:space="preserve">. </w:t>
            </w:r>
            <w:r w:rsidRPr="00950C26">
              <w:t xml:space="preserve">NY </w:t>
            </w:r>
            <w:r>
              <w:t>–</w:t>
            </w:r>
            <w:r w:rsidRPr="00950C26">
              <w:t xml:space="preserve"> USA</w:t>
            </w:r>
            <w:r>
              <w:t xml:space="preserve">, </w:t>
            </w:r>
            <w:r w:rsidRPr="00950C26">
              <w:t xml:space="preserve">IEEE </w:t>
            </w:r>
            <w:r>
              <w:t>–</w:t>
            </w:r>
            <w:r w:rsidRPr="00950C26">
              <w:t xml:space="preserve"> </w:t>
            </w:r>
            <w:proofErr w:type="spellStart"/>
            <w:r w:rsidRPr="00950C26">
              <w:t>Wiley</w:t>
            </w:r>
            <w:proofErr w:type="spellEnd"/>
            <w:r>
              <w:t>, 1999.</w:t>
            </w:r>
          </w:p>
          <w:p w14:paraId="4643E7F3" w14:textId="77777777" w:rsidR="00FB08E5" w:rsidRDefault="00FB08E5" w:rsidP="00FB08E5">
            <w:pPr>
              <w:spacing w:before="120" w:after="120"/>
              <w:ind w:left="113" w:right="113"/>
              <w:jc w:val="both"/>
            </w:pPr>
            <w:r w:rsidRPr="00FB08E5">
              <w:rPr>
                <w:lang w:val="en-US"/>
              </w:rPr>
              <w:t>Michael Weeks</w:t>
            </w:r>
            <w:r>
              <w:rPr>
                <w:lang w:val="en-US"/>
              </w:rPr>
              <w:t xml:space="preserve">. </w:t>
            </w:r>
            <w:r w:rsidRPr="00950C26">
              <w:rPr>
                <w:lang w:val="en-US"/>
              </w:rPr>
              <w:t xml:space="preserve">Digital Signal Processing – using </w:t>
            </w:r>
            <w:proofErr w:type="spellStart"/>
            <w:r w:rsidRPr="00950C26">
              <w:rPr>
                <w:lang w:val="en-US"/>
              </w:rPr>
              <w:t>matlab</w:t>
            </w:r>
            <w:proofErr w:type="spellEnd"/>
            <w:r w:rsidRPr="00950C26">
              <w:rPr>
                <w:lang w:val="en-US"/>
              </w:rPr>
              <w:t xml:space="preserve"> and wavelets</w:t>
            </w:r>
            <w:r>
              <w:rPr>
                <w:lang w:val="en-US"/>
              </w:rPr>
              <w:t xml:space="preserve">. </w:t>
            </w:r>
            <w:r w:rsidRPr="00950C26">
              <w:t>1</w:t>
            </w:r>
            <w:r>
              <w:t xml:space="preserve">st Ed. </w:t>
            </w:r>
            <w:r w:rsidRPr="00950C26">
              <w:t xml:space="preserve">MA </w:t>
            </w:r>
            <w:r>
              <w:t>–</w:t>
            </w:r>
            <w:r w:rsidRPr="00950C26">
              <w:t xml:space="preserve"> USA</w:t>
            </w:r>
            <w:r>
              <w:t xml:space="preserve">, </w:t>
            </w:r>
            <w:proofErr w:type="spellStart"/>
            <w:r w:rsidRPr="00950C26">
              <w:t>Infinity</w:t>
            </w:r>
            <w:proofErr w:type="spellEnd"/>
            <w:r w:rsidRPr="00950C26">
              <w:t xml:space="preserve"> Science</w:t>
            </w:r>
            <w:r>
              <w:t>, 2007.</w:t>
            </w:r>
          </w:p>
          <w:p w14:paraId="36261E55" w14:textId="77777777" w:rsidR="00FB08E5" w:rsidRPr="00AD021A" w:rsidRDefault="00FB08E5" w:rsidP="00AD021A">
            <w:pPr>
              <w:ind w:left="163"/>
              <w:rPr>
                <w:lang w:val="en-US"/>
              </w:rPr>
            </w:pPr>
            <w:r w:rsidRPr="00950C26">
              <w:rPr>
                <w:lang w:val="en-US"/>
              </w:rPr>
              <w:t xml:space="preserve">Vinay K. Ingle; John G. </w:t>
            </w:r>
            <w:proofErr w:type="spellStart"/>
            <w:proofErr w:type="gramStart"/>
            <w:r w:rsidRPr="00950C26">
              <w:rPr>
                <w:lang w:val="en-US"/>
              </w:rPr>
              <w:t>Proakis</w:t>
            </w:r>
            <w:proofErr w:type="spellEnd"/>
            <w:r w:rsidRPr="00950C26">
              <w:rPr>
                <w:lang w:val="en-US"/>
              </w:rPr>
              <w:t>.</w:t>
            </w:r>
            <w:r>
              <w:rPr>
                <w:lang w:val="en-US"/>
              </w:rPr>
              <w:t>.</w:t>
            </w:r>
            <w:proofErr w:type="gramEnd"/>
            <w:r>
              <w:rPr>
                <w:lang w:val="en-US"/>
              </w:rPr>
              <w:t xml:space="preserve"> </w:t>
            </w:r>
            <w:r w:rsidRPr="00950C26">
              <w:rPr>
                <w:lang w:val="en-US"/>
              </w:rPr>
              <w:t xml:space="preserve">Digital Signal Processing – Using </w:t>
            </w:r>
            <w:proofErr w:type="spellStart"/>
            <w:r w:rsidRPr="00950C26">
              <w:rPr>
                <w:lang w:val="en-US"/>
              </w:rPr>
              <w:t>matlab</w:t>
            </w:r>
            <w:proofErr w:type="spellEnd"/>
            <w:r>
              <w:rPr>
                <w:lang w:val="en-US"/>
              </w:rPr>
              <w:t xml:space="preserve">. 3th Ed. </w:t>
            </w:r>
            <w:r w:rsidRPr="00AD021A">
              <w:rPr>
                <w:lang w:val="en-US"/>
              </w:rPr>
              <w:t xml:space="preserve">Northeastern </w:t>
            </w:r>
            <w:proofErr w:type="gramStart"/>
            <w:r w:rsidRPr="00AD021A">
              <w:rPr>
                <w:lang w:val="en-US"/>
              </w:rPr>
              <w:t xml:space="preserve">University, </w:t>
            </w:r>
            <w:r w:rsidR="00AD021A" w:rsidRPr="00AD021A">
              <w:rPr>
                <w:lang w:val="en-US"/>
              </w:rPr>
              <w:t xml:space="preserve"> </w:t>
            </w:r>
            <w:r w:rsidRPr="00AD021A">
              <w:rPr>
                <w:lang w:val="en-US"/>
              </w:rPr>
              <w:t>Cengage</w:t>
            </w:r>
            <w:proofErr w:type="gramEnd"/>
            <w:r w:rsidRPr="00AD021A">
              <w:rPr>
                <w:lang w:val="en-US"/>
              </w:rPr>
              <w:t xml:space="preserve"> learning, 2010</w:t>
            </w:r>
            <w:r w:rsidR="00AD021A" w:rsidRPr="00AD021A">
              <w:rPr>
                <w:lang w:val="en-US"/>
              </w:rPr>
              <w:t>.</w:t>
            </w:r>
          </w:p>
          <w:p w14:paraId="6F668089" w14:textId="77777777" w:rsidR="00AD021A" w:rsidRPr="00AD021A" w:rsidRDefault="00AD021A" w:rsidP="00FB08E5">
            <w:pPr>
              <w:rPr>
                <w:lang w:val="en-US"/>
              </w:rPr>
            </w:pPr>
          </w:p>
          <w:p w14:paraId="4A5E09EB" w14:textId="77777777" w:rsidR="00FB08E5" w:rsidRPr="00AD021A" w:rsidRDefault="00AD021A" w:rsidP="00AD021A">
            <w:pPr>
              <w:spacing w:before="120" w:after="120"/>
              <w:ind w:left="163" w:right="113"/>
              <w:jc w:val="both"/>
              <w:rPr>
                <w:lang w:val="en-US"/>
              </w:rPr>
            </w:pPr>
            <w:r w:rsidRPr="00AD021A">
              <w:rPr>
                <w:lang w:val="en-US"/>
              </w:rPr>
              <w:t xml:space="preserve">A. V. Oppenheim. </w:t>
            </w:r>
            <w:proofErr w:type="spellStart"/>
            <w:r w:rsidRPr="00AD021A">
              <w:rPr>
                <w:lang w:val="en-US"/>
              </w:rPr>
              <w:t>Discret</w:t>
            </w:r>
            <w:proofErr w:type="spellEnd"/>
            <w:r w:rsidRPr="00AD021A">
              <w:rPr>
                <w:lang w:val="en-US"/>
              </w:rPr>
              <w:t>-Time Signal Processing</w:t>
            </w:r>
            <w:r>
              <w:rPr>
                <w:lang w:val="en-US"/>
              </w:rPr>
              <w:t xml:space="preserve">. 3th Ed. </w:t>
            </w:r>
            <w:r w:rsidRPr="00AD021A">
              <w:rPr>
                <w:lang w:val="en-US"/>
              </w:rPr>
              <w:t>NJ – USA, Pearson</w:t>
            </w:r>
            <w:r>
              <w:rPr>
                <w:lang w:val="en-US"/>
              </w:rPr>
              <w:t>,2010</w:t>
            </w:r>
          </w:p>
        </w:tc>
      </w:tr>
    </w:tbl>
    <w:p w14:paraId="287C4568" w14:textId="77777777" w:rsidR="00BD6692" w:rsidRPr="00FB08E5" w:rsidRDefault="00BD6692">
      <w:pPr>
        <w:rPr>
          <w:lang w:val="en-US"/>
        </w:rPr>
      </w:pPr>
    </w:p>
    <w:sectPr w:rsidR="00BD6692" w:rsidRPr="00FB08E5" w:rsidSect="00BD669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913419"/>
    <w:multiLevelType w:val="multilevel"/>
    <w:tmpl w:val="E540520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/>
      </w:rPr>
    </w:lvl>
  </w:abstractNum>
  <w:abstractNum w:abstractNumId="2" w15:restartNumberingAfterBreak="0">
    <w:nsid w:val="0FC76770"/>
    <w:multiLevelType w:val="multilevel"/>
    <w:tmpl w:val="E540520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/>
      </w:rPr>
    </w:lvl>
  </w:abstractNum>
  <w:abstractNum w:abstractNumId="3" w15:restartNumberingAfterBreak="0">
    <w:nsid w:val="166311AE"/>
    <w:multiLevelType w:val="multilevel"/>
    <w:tmpl w:val="A56CB3EE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80280"/>
    <w:multiLevelType w:val="hybridMultilevel"/>
    <w:tmpl w:val="408EF6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72B05"/>
    <w:multiLevelType w:val="multilevel"/>
    <w:tmpl w:val="25489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D68B4"/>
    <w:multiLevelType w:val="multilevel"/>
    <w:tmpl w:val="06E28A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687AFB"/>
    <w:multiLevelType w:val="multilevel"/>
    <w:tmpl w:val="49A6B6B2"/>
    <w:lvl w:ilvl="0">
      <w:start w:val="1"/>
      <w:numFmt w:val="none"/>
      <w:pStyle w:val="Ttu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1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41671A"/>
    <w:multiLevelType w:val="multilevel"/>
    <w:tmpl w:val="54B883EC"/>
    <w:lvl w:ilvl="0">
      <w:start w:val="1"/>
      <w:numFmt w:val="none"/>
      <w:suff w:val="nothing"/>
      <w:lvlText w:val=""/>
      <w:lvlJc w:val="left"/>
      <w:pPr>
        <w:ind w:left="432" w:firstLine="0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rFonts w:ascii="Arial" w:hAnsi="Arial"/>
        <w:b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rFonts w:ascii="Arial" w:hAnsi="Arial"/>
        <w:b/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position w:val="0"/>
        <w:sz w:val="20"/>
        <w:vertAlign w:val="baseline"/>
      </w:rPr>
    </w:lvl>
  </w:abstractNum>
  <w:abstractNum w:abstractNumId="9" w15:restartNumberingAfterBreak="0">
    <w:nsid w:val="781B6FAC"/>
    <w:multiLevelType w:val="multilevel"/>
    <w:tmpl w:val="25489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9925993">
    <w:abstractNumId w:val="7"/>
  </w:num>
  <w:num w:numId="2" w16cid:durableId="559363076">
    <w:abstractNumId w:val="8"/>
  </w:num>
  <w:num w:numId="3" w16cid:durableId="1894845786">
    <w:abstractNumId w:val="5"/>
  </w:num>
  <w:num w:numId="4" w16cid:durableId="1954091479">
    <w:abstractNumId w:val="6"/>
  </w:num>
  <w:num w:numId="5" w16cid:durableId="1303661132">
    <w:abstractNumId w:val="2"/>
  </w:num>
  <w:num w:numId="6" w16cid:durableId="1366054904">
    <w:abstractNumId w:val="0"/>
  </w:num>
  <w:num w:numId="7" w16cid:durableId="1781610433">
    <w:abstractNumId w:val="9"/>
  </w:num>
  <w:num w:numId="8" w16cid:durableId="983851811">
    <w:abstractNumId w:val="4"/>
  </w:num>
  <w:num w:numId="9" w16cid:durableId="118841019">
    <w:abstractNumId w:val="1"/>
  </w:num>
  <w:num w:numId="10" w16cid:durableId="27644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92"/>
    <w:rsid w:val="008D43F3"/>
    <w:rsid w:val="00930AC8"/>
    <w:rsid w:val="009729AF"/>
    <w:rsid w:val="00990E8C"/>
    <w:rsid w:val="00AD021A"/>
    <w:rsid w:val="00BD6692"/>
    <w:rsid w:val="00C6529D"/>
    <w:rsid w:val="00D64158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67C"/>
  <w15:docId w15:val="{3A1DFF31-9F67-49CF-BEE1-3D35D0B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91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qFormat/>
    <w:rsid w:val="006B1591"/>
    <w:pPr>
      <w:keepNext/>
      <w:widowControl w:val="0"/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sz w:val="28"/>
    </w:rPr>
  </w:style>
  <w:style w:type="paragraph" w:customStyle="1" w:styleId="Ttulo21">
    <w:name w:val="Título 21"/>
    <w:basedOn w:val="Normal"/>
    <w:link w:val="Ttulo2Char"/>
    <w:qFormat/>
    <w:rsid w:val="006B1591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eastAsia="MS Mincho" w:hAnsi="Arial" w:cs="Arial"/>
      <w:b/>
      <w:i/>
      <w:sz w:val="28"/>
    </w:rPr>
  </w:style>
  <w:style w:type="paragraph" w:customStyle="1" w:styleId="Ttulo41">
    <w:name w:val="Título 41"/>
    <w:basedOn w:val="Normal"/>
    <w:next w:val="Normal"/>
    <w:link w:val="Ttulo4Char"/>
    <w:qFormat/>
    <w:rsid w:val="006B1591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customStyle="1" w:styleId="Ttulo61">
    <w:name w:val="Título 61"/>
    <w:basedOn w:val="Normal"/>
    <w:next w:val="Normal"/>
    <w:link w:val="Ttulo6Char"/>
    <w:qFormat/>
    <w:rsid w:val="006B1591"/>
    <w:pPr>
      <w:keepNext/>
      <w:numPr>
        <w:ilvl w:val="5"/>
        <w:numId w:val="1"/>
      </w:numPr>
      <w:snapToGrid w:val="0"/>
      <w:outlineLvl w:val="5"/>
    </w:pPr>
    <w:rPr>
      <w:rFonts w:ascii="Arial" w:hAnsi="Arial" w:cs="Arial"/>
      <w:b/>
    </w:rPr>
  </w:style>
  <w:style w:type="paragraph" w:customStyle="1" w:styleId="Ttulo71">
    <w:name w:val="Título 71"/>
    <w:basedOn w:val="Normal"/>
    <w:next w:val="Normal"/>
    <w:link w:val="Ttulo7Char"/>
    <w:qFormat/>
    <w:rsid w:val="006B159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1"/>
    <w:qFormat/>
    <w:rsid w:val="006B15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1"/>
    <w:qFormat/>
    <w:rsid w:val="006B1591"/>
    <w:rPr>
      <w:rFonts w:ascii="Arial" w:eastAsia="MS Mincho" w:hAnsi="Arial" w:cs="Arial"/>
      <w:b/>
      <w:i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1"/>
    <w:qFormat/>
    <w:rsid w:val="006B159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1"/>
    <w:qFormat/>
    <w:rsid w:val="006B1591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1"/>
    <w:qFormat/>
    <w:rsid w:val="006B159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6B159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B159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B1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1"/>
    <w:uiPriority w:val="99"/>
    <w:qFormat/>
    <w:rsid w:val="006B1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5F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ui-sc-12tokcy-0">
    <w:name w:val="textui-sc-12tokcy-0"/>
    <w:basedOn w:val="Fontepargpadro"/>
    <w:qFormat/>
    <w:rsid w:val="00BF330B"/>
  </w:style>
  <w:style w:type="character" w:customStyle="1" w:styleId="ListLabel1">
    <w:name w:val="ListLabel 1"/>
    <w:qFormat/>
    <w:rsid w:val="00BD6692"/>
    <w:rPr>
      <w:rFonts w:cs="Courier New"/>
    </w:rPr>
  </w:style>
  <w:style w:type="character" w:customStyle="1" w:styleId="ListLabel2">
    <w:name w:val="ListLabel 2"/>
    <w:qFormat/>
    <w:rsid w:val="00BD6692"/>
    <w:rPr>
      <w:rFonts w:cs="Courier New"/>
    </w:rPr>
  </w:style>
  <w:style w:type="character" w:customStyle="1" w:styleId="ListLabel3">
    <w:name w:val="ListLabel 3"/>
    <w:qFormat/>
    <w:rsid w:val="00BD6692"/>
    <w:rPr>
      <w:rFonts w:cs="Courier New"/>
    </w:rPr>
  </w:style>
  <w:style w:type="character" w:customStyle="1" w:styleId="ListLabel4">
    <w:name w:val="ListLabel 4"/>
    <w:qFormat/>
    <w:rsid w:val="00BD6692"/>
    <w:rPr>
      <w:position w:val="0"/>
      <w:sz w:val="20"/>
      <w:vertAlign w:val="baseline"/>
    </w:rPr>
  </w:style>
  <w:style w:type="character" w:customStyle="1" w:styleId="ListLabel5">
    <w:name w:val="ListLabel 5"/>
    <w:qFormat/>
    <w:rsid w:val="00BD669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D669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D6692"/>
    <w:rPr>
      <w:rFonts w:ascii="Arial" w:hAnsi="Arial"/>
      <w:b/>
      <w:position w:val="0"/>
      <w:sz w:val="20"/>
      <w:vertAlign w:val="baseline"/>
    </w:rPr>
  </w:style>
  <w:style w:type="character" w:customStyle="1" w:styleId="ListLabel8">
    <w:name w:val="ListLabel 8"/>
    <w:qFormat/>
    <w:rsid w:val="00BD669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D6692"/>
    <w:rPr>
      <w:rFonts w:ascii="Arial" w:hAnsi="Arial"/>
      <w:b/>
      <w:position w:val="0"/>
      <w:sz w:val="20"/>
      <w:vertAlign w:val="baseline"/>
    </w:rPr>
  </w:style>
  <w:style w:type="character" w:customStyle="1" w:styleId="ListLabel10">
    <w:name w:val="ListLabel 10"/>
    <w:qFormat/>
    <w:rsid w:val="00BD6692"/>
    <w:rPr>
      <w:position w:val="0"/>
      <w:sz w:val="20"/>
      <w:vertAlign w:val="baseline"/>
    </w:rPr>
  </w:style>
  <w:style w:type="character" w:customStyle="1" w:styleId="ListLabel11">
    <w:name w:val="ListLabel 11"/>
    <w:qFormat/>
    <w:rsid w:val="00BD6692"/>
    <w:rPr>
      <w:position w:val="0"/>
      <w:sz w:val="20"/>
      <w:vertAlign w:val="baseline"/>
    </w:rPr>
  </w:style>
  <w:style w:type="character" w:customStyle="1" w:styleId="ListLabel12">
    <w:name w:val="ListLabel 12"/>
    <w:qFormat/>
    <w:rsid w:val="00BD6692"/>
    <w:rPr>
      <w:position w:val="0"/>
      <w:sz w:val="20"/>
      <w:vertAlign w:val="baseline"/>
    </w:rPr>
  </w:style>
  <w:style w:type="character" w:customStyle="1" w:styleId="ListLabel13">
    <w:name w:val="ListLabel 13"/>
    <w:qFormat/>
    <w:rsid w:val="00BD6692"/>
    <w:rPr>
      <w:position w:val="0"/>
      <w:sz w:val="20"/>
      <w:vertAlign w:val="baseline"/>
    </w:rPr>
  </w:style>
  <w:style w:type="character" w:customStyle="1" w:styleId="ListLabel14">
    <w:name w:val="ListLabel 14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15">
    <w:name w:val="ListLabel 15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16">
    <w:name w:val="ListLabel 16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17">
    <w:name w:val="ListLabel 17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18">
    <w:name w:val="ListLabel 18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19">
    <w:name w:val="ListLabel 19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20">
    <w:name w:val="ListLabel 20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21">
    <w:name w:val="ListLabel 21"/>
    <w:qFormat/>
    <w:rsid w:val="00BD6692"/>
    <w:rPr>
      <w:rFonts w:eastAsia="Arial" w:cs="Arial"/>
      <w:position w:val="0"/>
      <w:sz w:val="20"/>
      <w:vertAlign w:val="baseline"/>
    </w:rPr>
  </w:style>
  <w:style w:type="character" w:customStyle="1" w:styleId="ListLabel22">
    <w:name w:val="ListLabel 22"/>
    <w:qFormat/>
    <w:rsid w:val="00BD6692"/>
    <w:rPr>
      <w:rFonts w:cs="Courier New"/>
    </w:rPr>
  </w:style>
  <w:style w:type="character" w:customStyle="1" w:styleId="ListLabel23">
    <w:name w:val="ListLabel 23"/>
    <w:qFormat/>
    <w:rsid w:val="00BD6692"/>
    <w:rPr>
      <w:rFonts w:cs="Courier New"/>
    </w:rPr>
  </w:style>
  <w:style w:type="character" w:customStyle="1" w:styleId="ListLabel24">
    <w:name w:val="ListLabel 24"/>
    <w:qFormat/>
    <w:rsid w:val="00BD6692"/>
    <w:rPr>
      <w:rFonts w:cs="Courier New"/>
    </w:rPr>
  </w:style>
  <w:style w:type="character" w:customStyle="1" w:styleId="ListLabel25">
    <w:name w:val="ListLabel 25"/>
    <w:qFormat/>
    <w:rsid w:val="00BD6692"/>
    <w:rPr>
      <w:rFonts w:cs="Courier New"/>
    </w:rPr>
  </w:style>
  <w:style w:type="character" w:customStyle="1" w:styleId="ListLabel26">
    <w:name w:val="ListLabel 26"/>
    <w:qFormat/>
    <w:rsid w:val="00BD6692"/>
    <w:rPr>
      <w:rFonts w:cs="Courier New"/>
    </w:rPr>
  </w:style>
  <w:style w:type="character" w:customStyle="1" w:styleId="ListLabel27">
    <w:name w:val="ListLabel 27"/>
    <w:qFormat/>
    <w:rsid w:val="00BD6692"/>
    <w:rPr>
      <w:rFonts w:cs="Courier New"/>
    </w:rPr>
  </w:style>
  <w:style w:type="character" w:customStyle="1" w:styleId="ListLabel28">
    <w:name w:val="ListLabel 28"/>
    <w:qFormat/>
    <w:rsid w:val="00BD6692"/>
    <w:rPr>
      <w:rFonts w:cs="Arial"/>
    </w:rPr>
  </w:style>
  <w:style w:type="character" w:customStyle="1" w:styleId="ListLabel29">
    <w:name w:val="ListLabel 29"/>
    <w:qFormat/>
    <w:rsid w:val="00BD6692"/>
    <w:rPr>
      <w:rFonts w:cs="Arial"/>
    </w:rPr>
  </w:style>
  <w:style w:type="character" w:customStyle="1" w:styleId="ListLabel30">
    <w:name w:val="ListLabel 30"/>
    <w:qFormat/>
    <w:rsid w:val="00BD6692"/>
    <w:rPr>
      <w:rFonts w:cs="Arial"/>
      <w:b/>
    </w:rPr>
  </w:style>
  <w:style w:type="character" w:customStyle="1" w:styleId="ListLabel31">
    <w:name w:val="ListLabel 31"/>
    <w:qFormat/>
    <w:rsid w:val="00BD6692"/>
    <w:rPr>
      <w:rFonts w:cs="Arial"/>
    </w:rPr>
  </w:style>
  <w:style w:type="character" w:customStyle="1" w:styleId="ListLabel32">
    <w:name w:val="ListLabel 32"/>
    <w:qFormat/>
    <w:rsid w:val="00BD6692"/>
    <w:rPr>
      <w:rFonts w:cs="Arial"/>
    </w:rPr>
  </w:style>
  <w:style w:type="character" w:customStyle="1" w:styleId="ListLabel33">
    <w:name w:val="ListLabel 33"/>
    <w:qFormat/>
    <w:rsid w:val="00BD6692"/>
    <w:rPr>
      <w:rFonts w:cs="Arial"/>
    </w:rPr>
  </w:style>
  <w:style w:type="character" w:customStyle="1" w:styleId="ListLabel34">
    <w:name w:val="ListLabel 34"/>
    <w:qFormat/>
    <w:rsid w:val="00BD6692"/>
    <w:rPr>
      <w:rFonts w:cs="Arial"/>
    </w:rPr>
  </w:style>
  <w:style w:type="character" w:customStyle="1" w:styleId="ListLabel35">
    <w:name w:val="ListLabel 35"/>
    <w:qFormat/>
    <w:rsid w:val="00BD6692"/>
    <w:rPr>
      <w:rFonts w:cs="Arial"/>
    </w:rPr>
  </w:style>
  <w:style w:type="character" w:customStyle="1" w:styleId="ListLabel36">
    <w:name w:val="ListLabel 36"/>
    <w:qFormat/>
    <w:rsid w:val="00BD6692"/>
    <w:rPr>
      <w:rFonts w:cs="Arial"/>
    </w:rPr>
  </w:style>
  <w:style w:type="character" w:customStyle="1" w:styleId="ListLabel37">
    <w:name w:val="ListLabel 37"/>
    <w:qFormat/>
    <w:rsid w:val="00BD6692"/>
    <w:rPr>
      <w:rFonts w:cs="Arial"/>
    </w:rPr>
  </w:style>
  <w:style w:type="paragraph" w:styleId="Ttulo">
    <w:name w:val="Title"/>
    <w:basedOn w:val="Normal"/>
    <w:next w:val="Corpodetexto"/>
    <w:qFormat/>
    <w:rsid w:val="00BD66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6B1591"/>
    <w:pPr>
      <w:widowControl w:val="0"/>
      <w:spacing w:after="120"/>
    </w:pPr>
    <w:rPr>
      <w:rFonts w:eastAsia="Lucida Sans Unicode"/>
      <w:sz w:val="24"/>
    </w:rPr>
  </w:style>
  <w:style w:type="paragraph" w:styleId="Lista">
    <w:name w:val="List"/>
    <w:basedOn w:val="Corpodetexto"/>
    <w:rsid w:val="00BD6692"/>
    <w:rPr>
      <w:rFonts w:cs="Lucida Sans"/>
    </w:rPr>
  </w:style>
  <w:style w:type="paragraph" w:customStyle="1" w:styleId="Legenda1">
    <w:name w:val="Legenda1"/>
    <w:basedOn w:val="Normal"/>
    <w:qFormat/>
    <w:rsid w:val="00BD66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B1591"/>
    <w:pPr>
      <w:suppressLineNumbers/>
    </w:pPr>
  </w:style>
  <w:style w:type="paragraph" w:customStyle="1" w:styleId="Ttulodatabela">
    <w:name w:val="Título da tabela"/>
    <w:basedOn w:val="Normal"/>
    <w:qFormat/>
    <w:rsid w:val="006B1591"/>
    <w:pPr>
      <w:widowControl w:val="0"/>
      <w:suppressLineNumbers/>
      <w:jc w:val="center"/>
    </w:pPr>
    <w:rPr>
      <w:rFonts w:eastAsia="Lucida Sans Unicode"/>
      <w:b/>
      <w:sz w:val="24"/>
    </w:rPr>
  </w:style>
  <w:style w:type="paragraph" w:customStyle="1" w:styleId="Textodecomentrio2">
    <w:name w:val="Texto de comentário2"/>
    <w:basedOn w:val="Normal"/>
    <w:qFormat/>
    <w:rsid w:val="006B1591"/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qFormat/>
    <w:rsid w:val="006B1591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1591"/>
    <w:pPr>
      <w:ind w:left="720"/>
    </w:pPr>
  </w:style>
  <w:style w:type="paragraph" w:customStyle="1" w:styleId="Pa11">
    <w:name w:val="Pa11"/>
    <w:basedOn w:val="Normal"/>
    <w:next w:val="Normal"/>
    <w:uiPriority w:val="99"/>
    <w:qFormat/>
    <w:rsid w:val="006B1591"/>
    <w:pPr>
      <w:suppressAutoHyphens w:val="0"/>
      <w:spacing w:line="201" w:lineRule="atLeast"/>
    </w:pPr>
    <w:rPr>
      <w:rFonts w:ascii="Minion Pro" w:eastAsia="Calibri" w:hAnsi="Minion Pro"/>
      <w:sz w:val="24"/>
      <w:szCs w:val="24"/>
      <w:lang w:eastAsia="en-US"/>
    </w:rPr>
  </w:style>
  <w:style w:type="paragraph" w:customStyle="1" w:styleId="Cabealho1">
    <w:name w:val="Cabeçalho1"/>
    <w:basedOn w:val="Normal"/>
    <w:link w:val="CabealhoChar"/>
    <w:uiPriority w:val="99"/>
    <w:unhideWhenUsed/>
    <w:rsid w:val="006B1591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6B1591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qFormat/>
    <w:rsid w:val="008214B1"/>
    <w:rPr>
      <w:rFonts w:ascii="Arial" w:hAnsi="Arial" w:cs="Arial"/>
      <w:lang w:eastAsia="zh-CN"/>
    </w:rPr>
  </w:style>
  <w:style w:type="paragraph" w:customStyle="1" w:styleId="Corpodotexto">
    <w:name w:val="Corpo do texto"/>
    <w:basedOn w:val="Normal"/>
    <w:qFormat/>
    <w:rsid w:val="008214B1"/>
    <w:pPr>
      <w:spacing w:line="288" w:lineRule="auto"/>
    </w:pPr>
    <w:rPr>
      <w:rFonts w:ascii="Arial" w:hAnsi="Arial" w:cs="Arial"/>
      <w:color w:val="FF0000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5F4C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BF4C8E"/>
    <w:pPr>
      <w:spacing w:line="360" w:lineRule="auto"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BD6692"/>
  </w:style>
  <w:style w:type="paragraph" w:customStyle="1" w:styleId="Ttulodetabela">
    <w:name w:val="Título de tabela"/>
    <w:basedOn w:val="Contedodatabela"/>
    <w:qFormat/>
    <w:rsid w:val="00BD6692"/>
  </w:style>
  <w:style w:type="paragraph" w:customStyle="1" w:styleId="tituloifes">
    <w:name w:val="titulo_ifes"/>
    <w:basedOn w:val="Ttulo21"/>
    <w:qFormat/>
    <w:rsid w:val="00BD6692"/>
    <w:pPr>
      <w:numPr>
        <w:ilvl w:val="0"/>
        <w:numId w:val="0"/>
      </w:numPr>
      <w:spacing w:before="0" w:after="0"/>
    </w:pPr>
    <w:rPr>
      <w:b w:val="0"/>
    </w:rPr>
  </w:style>
  <w:style w:type="paragraph" w:customStyle="1" w:styleId="titulomec">
    <w:name w:val="titulo_mec"/>
    <w:basedOn w:val="Ttulo11"/>
    <w:qFormat/>
    <w:rsid w:val="00BD6692"/>
    <w:pPr>
      <w:numPr>
        <w:numId w:val="0"/>
      </w:numPr>
      <w:spacing w:before="31" w:line="240" w:lineRule="auto"/>
    </w:pPr>
  </w:style>
  <w:style w:type="character" w:customStyle="1" w:styleId="f500">
    <w:name w:val="f500"/>
    <w:basedOn w:val="Fontepargpadro"/>
    <w:rsid w:val="0099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Carlos</dc:creator>
  <cp:lastModifiedBy>Shirley Peroni Neves Cani</cp:lastModifiedBy>
  <cp:revision>2</cp:revision>
  <dcterms:created xsi:type="dcterms:W3CDTF">2024-08-19T16:42:00Z</dcterms:created>
  <dcterms:modified xsi:type="dcterms:W3CDTF">2024-08-19T16:42:00Z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